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50EFF" w14:textId="4DD8B9AF" w:rsidR="005408E5" w:rsidRPr="001257C6" w:rsidRDefault="005408E5" w:rsidP="005408E5">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3GPP TSG-</w:t>
      </w:r>
      <w:r w:rsidRPr="008660B3">
        <w:rPr>
          <w:rFonts w:ascii="Arial" w:hAnsi="Arial" w:cs="Arial"/>
          <w:lang w:val="en-US"/>
        </w:rPr>
        <w:t>RAN WG4 #101-e</w:t>
      </w:r>
      <w:r w:rsidRPr="008660B3">
        <w:rPr>
          <w:rFonts w:ascii="Arial" w:hAnsi="Arial" w:cs="Arial"/>
          <w:lang w:val="en-US"/>
        </w:rPr>
        <w:tab/>
      </w:r>
      <w:r w:rsidR="008660B3" w:rsidRPr="008660B3">
        <w:rPr>
          <w:rFonts w:ascii="Arial" w:hAnsi="Arial" w:cs="Arial"/>
          <w:sz w:val="32"/>
          <w:szCs w:val="32"/>
          <w:lang w:val="en-US"/>
        </w:rPr>
        <w:t>R4-2118344</w:t>
      </w:r>
    </w:p>
    <w:p w14:paraId="059D2F2C" w14:textId="77777777" w:rsidR="005408E5" w:rsidRPr="00202F14" w:rsidRDefault="005408E5" w:rsidP="005408E5">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2E0B7F7E"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CA1638">
        <w:rPr>
          <w:rFonts w:ascii="Arial" w:hAnsi="Arial" w:cs="Arial"/>
          <w:sz w:val="22"/>
          <w:lang w:val="en-US"/>
        </w:rPr>
        <w:t>General</w:t>
      </w:r>
      <w:r w:rsidR="00F3090F" w:rsidRPr="006573AF">
        <w:rPr>
          <w:rFonts w:ascii="Arial" w:hAnsi="Arial" w:cs="Arial"/>
          <w:sz w:val="22"/>
          <w:lang w:val="en-US"/>
        </w:rPr>
        <w:t xml:space="preserve"> requirements</w:t>
      </w:r>
      <w:r w:rsidR="000D1703">
        <w:rPr>
          <w:rFonts w:ascii="Arial" w:hAnsi="Arial" w:cs="Arial"/>
          <w:sz w:val="22"/>
          <w:lang w:val="en-US"/>
        </w:rPr>
        <w:t xml:space="preserve"> impacted</w:t>
      </w:r>
      <w:r w:rsidR="00F3090F" w:rsidRPr="006573AF">
        <w:rPr>
          <w:rFonts w:ascii="Arial" w:hAnsi="Arial" w:cs="Arial"/>
          <w:sz w:val="22"/>
          <w:lang w:val="en-US"/>
        </w:rPr>
        <w:t xml:space="preserve"> for HST</w:t>
      </w:r>
      <w:r w:rsidR="00063A1B" w:rsidRPr="006573AF">
        <w:rPr>
          <w:rFonts w:ascii="Arial" w:hAnsi="Arial" w:cs="Arial"/>
          <w:sz w:val="22"/>
          <w:lang w:val="en-US"/>
        </w:rPr>
        <w:t xml:space="preserve"> FR2</w:t>
      </w:r>
    </w:p>
    <w:p w14:paraId="375E4AE8" w14:textId="703BEF49"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422236">
        <w:rPr>
          <w:rFonts w:ascii="Arial" w:hAnsi="Arial" w:cs="Arial"/>
          <w:sz w:val="22"/>
          <w:lang w:val="en-US"/>
        </w:rPr>
        <w:t>8</w:t>
      </w:r>
      <w:r w:rsidR="00D67EB0" w:rsidRPr="009B7918">
        <w:rPr>
          <w:rFonts w:ascii="Arial" w:hAnsi="Arial" w:cs="Arial"/>
          <w:sz w:val="22"/>
          <w:lang w:val="en-US"/>
        </w:rPr>
        <w:t>.</w:t>
      </w:r>
      <w:r w:rsidR="009B7918" w:rsidRPr="009B7918">
        <w:rPr>
          <w:rFonts w:ascii="Arial" w:hAnsi="Arial" w:cs="Arial"/>
          <w:sz w:val="22"/>
          <w:lang w:val="en-US"/>
        </w:rPr>
        <w:t>9.4.1</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ABEEA94" w14:textId="77777777" w:rsidR="00BB1CC4" w:rsidRPr="00583257" w:rsidRDefault="00BB1CC4" w:rsidP="00BB1CC4">
      <w:pPr>
        <w:rPr>
          <w:rFonts w:ascii="Arial" w:eastAsia="DengXian" w:hAnsi="Arial" w:cs="Arial"/>
          <w:lang w:val="en-CA" w:eastAsia="zh-CN"/>
        </w:rPr>
      </w:pPr>
      <w:r>
        <w:rPr>
          <w:sz w:val="22"/>
          <w:lang w:val="en-CA"/>
        </w:rPr>
        <w:t xml:space="preserve">Work on RRM requirements for train-mounted UE in </w:t>
      </w:r>
      <w:proofErr w:type="gramStart"/>
      <w:r>
        <w:rPr>
          <w:sz w:val="22"/>
          <w:lang w:val="en-CA"/>
        </w:rPr>
        <w:t>high speed</w:t>
      </w:r>
      <w:proofErr w:type="gramEnd"/>
      <w:r>
        <w:rPr>
          <w:sz w:val="22"/>
          <w:lang w:val="en-CA"/>
        </w:rPr>
        <w:t xml:space="preserve"> train scenario in FR2 </w:t>
      </w:r>
      <w:r>
        <w:rPr>
          <w:sz w:val="22"/>
          <w:lang w:val="en-CA"/>
        </w:rPr>
        <w:fldChar w:fldCharType="begin"/>
      </w:r>
      <w:r>
        <w:rPr>
          <w:sz w:val="22"/>
          <w:lang w:val="en-CA"/>
        </w:rPr>
        <w:instrText xml:space="preserve"> REF _Ref79050164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during the RAN4#100e meeting, with outcome in terms of agreements and open issues captured in WFs </w:t>
      </w:r>
      <w:r>
        <w:rPr>
          <w:sz w:val="22"/>
          <w:lang w:val="en-CA"/>
        </w:rPr>
        <w:fldChar w:fldCharType="begin"/>
      </w:r>
      <w:r>
        <w:rPr>
          <w:sz w:val="22"/>
          <w:lang w:val="en-CA"/>
        </w:rPr>
        <w:instrText xml:space="preserve"> REF _Ref79050191 \r \h </w:instrText>
      </w:r>
      <w:r>
        <w:rPr>
          <w:sz w:val="22"/>
          <w:lang w:val="en-CA"/>
        </w:rPr>
      </w:r>
      <w:r>
        <w:rPr>
          <w:sz w:val="22"/>
          <w:lang w:val="en-CA"/>
        </w:rPr>
        <w:fldChar w:fldCharType="separate"/>
      </w:r>
      <w:r>
        <w:rPr>
          <w:sz w:val="22"/>
          <w:lang w:val="en-CA"/>
        </w:rPr>
        <w:t>[2, 3]</w:t>
      </w:r>
      <w:r>
        <w:rPr>
          <w:sz w:val="22"/>
          <w:lang w:val="en-CA"/>
        </w:rPr>
        <w:fldChar w:fldCharType="end"/>
      </w:r>
      <w:r>
        <w:rPr>
          <w:sz w:val="22"/>
          <w:lang w:val="en-CA"/>
        </w:rPr>
        <w:t>.</w:t>
      </w:r>
    </w:p>
    <w:p w14:paraId="3CDFF2C8" w14:textId="0088C76D"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BB1CC4">
        <w:rPr>
          <w:rFonts w:ascii="Arial" w:eastAsia="DengXian" w:hAnsi="Arial" w:cs="Arial"/>
          <w:lang w:eastAsia="zh-CN"/>
        </w:rPr>
        <w:t>general</w:t>
      </w:r>
      <w:r w:rsidR="00F9748F" w:rsidRPr="006573AF">
        <w:rPr>
          <w:rFonts w:ascii="Arial" w:eastAsia="DengXian" w:hAnsi="Arial" w:cs="Arial"/>
          <w:lang w:eastAsia="zh-CN"/>
        </w:rPr>
        <w:t xml:space="preserve"> RRM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13A77124" w14:textId="77777777" w:rsidR="000A27FD" w:rsidRDefault="002F18CE" w:rsidP="000A27FD">
      <w:pPr>
        <w:rPr>
          <w:rFonts w:ascii="Arial" w:hAnsi="Arial" w:cs="Arial"/>
          <w:lang w:eastAsia="x-none"/>
        </w:rPr>
      </w:pPr>
      <w:r w:rsidRPr="006573AF">
        <w:rPr>
          <w:rFonts w:ascii="Arial" w:hAnsi="Arial" w:cs="Arial"/>
          <w:lang w:eastAsia="x-none"/>
        </w:rPr>
        <w:t>According to the approved WF</w:t>
      </w:r>
      <w:r w:rsidR="0014075C">
        <w:rPr>
          <w:rFonts w:ascii="Arial" w:hAnsi="Arial" w:cs="Arial"/>
          <w:lang w:eastAsia="x-none"/>
        </w:rPr>
        <w:t>,</w:t>
      </w:r>
      <w:r w:rsidRPr="006573AF">
        <w:rPr>
          <w:rFonts w:ascii="Arial" w:hAnsi="Arial" w:cs="Arial"/>
          <w:lang w:eastAsia="x-none"/>
        </w:rPr>
        <w:t xml:space="preserve"> the following </w:t>
      </w:r>
      <w:r w:rsidR="00135C17">
        <w:rPr>
          <w:rFonts w:ascii="Arial" w:hAnsi="Arial" w:cs="Arial"/>
          <w:lang w:eastAsia="x-none"/>
        </w:rPr>
        <w:t xml:space="preserve">issues </w:t>
      </w:r>
      <w:r w:rsidRPr="006573AF">
        <w:rPr>
          <w:rFonts w:ascii="Arial" w:hAnsi="Arial" w:cs="Arial"/>
          <w:lang w:eastAsia="x-none"/>
        </w:rPr>
        <w:t xml:space="preserve">related to </w:t>
      </w:r>
      <w:r w:rsidR="00135C17" w:rsidRPr="00135C17">
        <w:rPr>
          <w:rFonts w:ascii="Arial" w:hAnsi="Arial" w:cs="Arial"/>
          <w:lang w:eastAsia="x-none"/>
        </w:rPr>
        <w:t xml:space="preserve">NW </w:t>
      </w:r>
      <w:proofErr w:type="spellStart"/>
      <w:r w:rsidR="00135C17" w:rsidRPr="00135C17">
        <w:rPr>
          <w:rFonts w:ascii="Arial" w:hAnsi="Arial" w:cs="Arial"/>
          <w:lang w:eastAsia="x-none"/>
        </w:rPr>
        <w:t>signalling</w:t>
      </w:r>
      <w:proofErr w:type="spellEnd"/>
      <w:r w:rsidR="00135C17" w:rsidRPr="00135C17">
        <w:rPr>
          <w:rFonts w:ascii="Arial" w:hAnsi="Arial" w:cs="Arial"/>
          <w:lang w:eastAsia="x-none"/>
        </w:rPr>
        <w:t xml:space="preserve"> and CPE capabilities for HST FR2 deployments </w:t>
      </w:r>
      <w:r w:rsidRPr="006573AF">
        <w:rPr>
          <w:rFonts w:ascii="Arial" w:hAnsi="Arial" w:cs="Arial"/>
          <w:lang w:eastAsia="x-none"/>
        </w:rPr>
        <w:t>w</w:t>
      </w:r>
      <w:r w:rsidR="00135C17">
        <w:rPr>
          <w:rFonts w:ascii="Arial" w:hAnsi="Arial" w:cs="Arial"/>
          <w:lang w:eastAsia="x-none"/>
        </w:rPr>
        <w:t>ere</w:t>
      </w:r>
      <w:r w:rsidRPr="006573AF">
        <w:rPr>
          <w:rFonts w:ascii="Arial" w:hAnsi="Arial" w:cs="Arial"/>
          <w:lang w:eastAsia="x-none"/>
        </w:rPr>
        <w:t xml:space="preserve"> agreed [1]:</w:t>
      </w:r>
    </w:p>
    <w:p w14:paraId="7E0C7487" w14:textId="77777777" w:rsidR="000A27FD" w:rsidRDefault="000A27FD" w:rsidP="000A27FD">
      <w:pPr>
        <w:rPr>
          <w:rFonts w:ascii="Arial" w:hAnsi="Arial" w:cs="Arial"/>
          <w:lang w:eastAsia="x-none"/>
        </w:rPr>
      </w:pPr>
    </w:p>
    <w:p w14:paraId="06184F69" w14:textId="77777777" w:rsidR="000A27FD" w:rsidRPr="00E42FE7" w:rsidRDefault="000A27FD" w:rsidP="00E42FE7">
      <w:pPr>
        <w:pStyle w:val="Heading2"/>
        <w:rPr>
          <w:rFonts w:cs="Arial"/>
          <w:lang w:val="sv-SE"/>
        </w:rPr>
      </w:pPr>
      <w:r w:rsidRPr="00E42FE7">
        <w:rPr>
          <w:rFonts w:cs="Arial"/>
          <w:lang w:val="sv-SE"/>
        </w:rPr>
        <w:t>Network signaling</w:t>
      </w:r>
    </w:p>
    <w:p w14:paraId="6DAB1A3A" w14:textId="77777777" w:rsidR="000A27FD" w:rsidRPr="00336EF2" w:rsidRDefault="000A27FD" w:rsidP="00E42FE7">
      <w:pPr>
        <w:rPr>
          <w:lang w:eastAsia="ko-KR"/>
        </w:rPr>
      </w:pPr>
      <w:r w:rsidRPr="00291DCF">
        <w:rPr>
          <w:b/>
          <w:color w:val="000000" w:themeColor="text1"/>
          <w:lang w:eastAsia="ko-KR"/>
        </w:rPr>
        <w:t>Identification of different/enhanced RRM requirements</w:t>
      </w:r>
    </w:p>
    <w:tbl>
      <w:tblPr>
        <w:tblStyle w:val="TableGrid"/>
        <w:tblW w:w="0" w:type="auto"/>
        <w:tblLook w:val="04A0" w:firstRow="1" w:lastRow="0" w:firstColumn="1" w:lastColumn="0" w:noHBand="0" w:noVBand="1"/>
      </w:tblPr>
      <w:tblGrid>
        <w:gridCol w:w="10142"/>
      </w:tblGrid>
      <w:tr w:rsidR="000A27FD" w14:paraId="532AE0D4"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581A0DEB" w14:textId="77777777" w:rsidR="000A27FD" w:rsidRDefault="000A27FD" w:rsidP="00E42FE7">
            <w:pPr>
              <w:rPr>
                <w:b/>
                <w:lang w:eastAsia="zh-CN"/>
              </w:rPr>
            </w:pPr>
            <w:r w:rsidRPr="002C334B">
              <w:rPr>
                <w:b/>
                <w:highlight w:val="green"/>
              </w:rPr>
              <w:t>Agreement:</w:t>
            </w:r>
          </w:p>
          <w:p w14:paraId="7A94CB1B" w14:textId="77777777" w:rsidR="000A27FD" w:rsidRDefault="000A27FD" w:rsidP="00E42FE7">
            <w:pPr>
              <w:ind w:left="284"/>
              <w:rPr>
                <w:lang w:eastAsia="zh-CN"/>
              </w:rPr>
            </w:pPr>
            <w:r>
              <w:rPr>
                <w:lang w:eastAsia="zh-CN"/>
              </w:rPr>
              <w:t xml:space="preserve">Add a flag in a form of cell-specific </w:t>
            </w:r>
            <w:proofErr w:type="spellStart"/>
            <w:r>
              <w:rPr>
                <w:lang w:eastAsia="zh-CN"/>
              </w:rPr>
              <w:t>signalling</w:t>
            </w:r>
            <w:proofErr w:type="spellEnd"/>
            <w:r>
              <w:rPr>
                <w:lang w:eastAsia="zh-CN"/>
              </w:rPr>
              <w:t xml:space="preserve"> to indicate UE to use different/enhanced RRM requirements in HST FR2 deployments.</w:t>
            </w:r>
          </w:p>
          <w:p w14:paraId="3940C9BD" w14:textId="77777777" w:rsidR="000A27FD" w:rsidRDefault="000A27FD" w:rsidP="00E42FE7">
            <w:pPr>
              <w:rPr>
                <w:b/>
              </w:rPr>
            </w:pPr>
            <w:r w:rsidRPr="002C334B">
              <w:rPr>
                <w:b/>
              </w:rPr>
              <w:t>Way forward:</w:t>
            </w:r>
          </w:p>
          <w:p w14:paraId="0588261D" w14:textId="77777777" w:rsidR="000A27FD" w:rsidRPr="00050D19" w:rsidRDefault="000A27FD" w:rsidP="00E42FE7">
            <w:pPr>
              <w:ind w:left="284"/>
            </w:pPr>
            <w:r>
              <w:rPr>
                <w:bCs/>
              </w:rPr>
              <w:t xml:space="preserve">Following the </w:t>
            </w:r>
            <w:proofErr w:type="spellStart"/>
            <w:r>
              <w:rPr>
                <w:bCs/>
              </w:rPr>
              <w:t>GtW</w:t>
            </w:r>
            <w:proofErr w:type="spellEnd"/>
            <w:r>
              <w:rPr>
                <w:bCs/>
              </w:rPr>
              <w:t xml:space="preserve"> agreement, </w:t>
            </w:r>
            <w:r w:rsidRPr="003F58CF">
              <w:rPr>
                <w:bCs/>
              </w:rPr>
              <w:t>FFS on feasibility and methods to differentiate scenarios from UE perspective</w:t>
            </w:r>
          </w:p>
        </w:tc>
      </w:tr>
    </w:tbl>
    <w:p w14:paraId="7835336F" w14:textId="26156605" w:rsidR="008302B1" w:rsidRPr="008302B1" w:rsidRDefault="008302B1" w:rsidP="00E42FE7">
      <w:pPr>
        <w:rPr>
          <w:rFonts w:ascii="Arial" w:hAnsi="Arial" w:cs="Arial"/>
          <w:lang w:eastAsia="x-none"/>
        </w:rPr>
      </w:pPr>
    </w:p>
    <w:p w14:paraId="6529CC04" w14:textId="19868997" w:rsidR="00570DDA" w:rsidRDefault="008302B1" w:rsidP="00EA4030">
      <w:pPr>
        <w:rPr>
          <w:rFonts w:ascii="Arial" w:hAnsi="Arial" w:cs="Arial"/>
          <w:lang w:eastAsia="x-none"/>
        </w:rPr>
      </w:pPr>
      <w:r w:rsidRPr="008302B1">
        <w:rPr>
          <w:rFonts w:ascii="Arial" w:hAnsi="Arial" w:cs="Arial"/>
          <w:lang w:eastAsia="x-none"/>
        </w:rPr>
        <w:t xml:space="preserve">We </w:t>
      </w:r>
      <w:r w:rsidR="008771E0">
        <w:rPr>
          <w:rFonts w:ascii="Arial" w:hAnsi="Arial" w:cs="Arial"/>
          <w:lang w:eastAsia="x-none"/>
        </w:rPr>
        <w:t xml:space="preserve">agree </w:t>
      </w:r>
      <w:r w:rsidR="00D569F3">
        <w:rPr>
          <w:rFonts w:ascii="Arial" w:hAnsi="Arial" w:cs="Arial"/>
          <w:lang w:eastAsia="x-none"/>
        </w:rPr>
        <w:t xml:space="preserve">with the statement </w:t>
      </w:r>
      <w:r w:rsidR="00B06262">
        <w:rPr>
          <w:rFonts w:ascii="Arial" w:hAnsi="Arial" w:cs="Arial"/>
          <w:lang w:eastAsia="x-none"/>
        </w:rPr>
        <w:t xml:space="preserve">on </w:t>
      </w:r>
      <w:r w:rsidR="00B06262">
        <w:rPr>
          <w:rFonts w:ascii="Arial" w:hAnsi="Arial" w:cs="Arial"/>
        </w:rPr>
        <w:t xml:space="preserve">network </w:t>
      </w:r>
      <w:proofErr w:type="spellStart"/>
      <w:r w:rsidR="00B06262">
        <w:rPr>
          <w:rFonts w:ascii="Arial" w:hAnsi="Arial" w:cs="Arial"/>
        </w:rPr>
        <w:t>signalling</w:t>
      </w:r>
      <w:proofErr w:type="spellEnd"/>
      <w:r w:rsidR="00B06262">
        <w:rPr>
          <w:rFonts w:ascii="Arial" w:hAnsi="Arial" w:cs="Arial"/>
        </w:rPr>
        <w:t xml:space="preserve"> </w:t>
      </w:r>
      <w:proofErr w:type="gramStart"/>
      <w:r w:rsidR="00B06262">
        <w:rPr>
          <w:rFonts w:ascii="Arial" w:hAnsi="Arial" w:cs="Arial"/>
        </w:rPr>
        <w:t>e.g.</w:t>
      </w:r>
      <w:proofErr w:type="gramEnd"/>
      <w:r w:rsidR="00B06262">
        <w:rPr>
          <w:rFonts w:ascii="Arial" w:hAnsi="Arial" w:cs="Arial"/>
        </w:rPr>
        <w:t xml:space="preserve"> </w:t>
      </w:r>
      <w:r w:rsidR="00D569F3">
        <w:rPr>
          <w:rFonts w:ascii="Arial" w:hAnsi="Arial" w:cs="Arial"/>
          <w:lang w:eastAsia="x-none"/>
        </w:rPr>
        <w:t>‘</w:t>
      </w:r>
      <w:r w:rsidR="00B06262">
        <w:rPr>
          <w:rFonts w:ascii="Arial" w:hAnsi="Arial" w:cs="Arial"/>
        </w:rPr>
        <w:t xml:space="preserve">network </w:t>
      </w:r>
      <w:proofErr w:type="spellStart"/>
      <w:r w:rsidR="00B06262">
        <w:rPr>
          <w:rFonts w:ascii="Arial" w:hAnsi="Arial" w:cs="Arial"/>
        </w:rPr>
        <w:t>signalling</w:t>
      </w:r>
      <w:proofErr w:type="spellEnd"/>
      <w:r w:rsidR="00B06262">
        <w:rPr>
          <w:rFonts w:ascii="Arial" w:hAnsi="Arial" w:cs="Arial"/>
        </w:rPr>
        <w:t xml:space="preserve"> is needed for indicating to UE that the enhanced NR RRM requirements apply per cell.</w:t>
      </w:r>
      <w:r w:rsidR="00D569F3">
        <w:rPr>
          <w:rFonts w:ascii="Arial" w:hAnsi="Arial" w:cs="Arial"/>
          <w:lang w:eastAsia="x-none"/>
        </w:rPr>
        <w:t>’</w:t>
      </w:r>
      <w:r w:rsidR="00B06262">
        <w:rPr>
          <w:rFonts w:ascii="Arial" w:hAnsi="Arial" w:cs="Arial"/>
          <w:lang w:eastAsia="x-none"/>
        </w:rPr>
        <w:t xml:space="preserve"> in </w:t>
      </w:r>
      <w:r w:rsidR="00852B73" w:rsidRPr="00852B73">
        <w:rPr>
          <w:rFonts w:ascii="Arial" w:hAnsi="Arial" w:cs="Arial"/>
          <w:lang w:eastAsia="x-none"/>
        </w:rPr>
        <w:t>R4-2114568.</w:t>
      </w:r>
      <w:r w:rsidR="003B69E4">
        <w:rPr>
          <w:rFonts w:ascii="Arial" w:hAnsi="Arial" w:cs="Arial"/>
          <w:lang w:eastAsia="x-none"/>
        </w:rPr>
        <w:t xml:space="preserve"> </w:t>
      </w:r>
      <w:r w:rsidR="00AC1C1D">
        <w:rPr>
          <w:rFonts w:ascii="Arial" w:hAnsi="Arial" w:cs="Arial" w:hint="eastAsia"/>
          <w:lang w:eastAsia="zh-CN"/>
        </w:rPr>
        <w:t>How</w:t>
      </w:r>
      <w:r w:rsidR="00AC1C1D">
        <w:rPr>
          <w:rFonts w:ascii="Arial" w:hAnsi="Arial" w:cs="Arial"/>
          <w:lang w:eastAsia="x-none"/>
        </w:rPr>
        <w:t xml:space="preserve">ever, </w:t>
      </w:r>
      <w:r w:rsidR="00852B73">
        <w:rPr>
          <w:rFonts w:ascii="Arial" w:hAnsi="Arial" w:cs="Arial"/>
          <w:lang w:eastAsia="x-none"/>
        </w:rPr>
        <w:t>it is controversial that UE’s capacity needed to be sign</w:t>
      </w:r>
      <w:r w:rsidR="007E14DC">
        <w:rPr>
          <w:rFonts w:ascii="Arial" w:hAnsi="Arial" w:cs="Arial"/>
          <w:lang w:eastAsia="x-none"/>
        </w:rPr>
        <w:t>aled</w:t>
      </w:r>
      <w:r w:rsidR="00EA4030">
        <w:rPr>
          <w:rFonts w:ascii="Arial" w:hAnsi="Arial" w:cs="Arial"/>
          <w:lang w:eastAsia="x-none"/>
        </w:rPr>
        <w:t xml:space="preserve"> in the LS. </w:t>
      </w:r>
    </w:p>
    <w:p w14:paraId="34E07E1F" w14:textId="7A19BABB" w:rsidR="00570DDA" w:rsidRPr="00570DDA" w:rsidRDefault="00570DDA" w:rsidP="00570DDA">
      <w:pPr>
        <w:rPr>
          <w:rFonts w:ascii="Arial" w:hAnsi="Arial" w:cs="Arial"/>
          <w:lang w:eastAsia="x-none"/>
        </w:rPr>
      </w:pPr>
      <w:r w:rsidRPr="00570DDA">
        <w:rPr>
          <w:rFonts w:ascii="Arial" w:hAnsi="Arial" w:cs="Arial"/>
          <w:lang w:eastAsia="x-none"/>
        </w:rPr>
        <w:t>WF R4-2108660 has the following conclusion:</w:t>
      </w:r>
    </w:p>
    <w:p w14:paraId="23533C30" w14:textId="77777777" w:rsidR="00570DDA" w:rsidRPr="00570DDA" w:rsidRDefault="00570DDA" w:rsidP="00570DDA">
      <w:pPr>
        <w:numPr>
          <w:ilvl w:val="0"/>
          <w:numId w:val="18"/>
        </w:numPr>
        <w:spacing w:after="0"/>
        <w:rPr>
          <w:rFonts w:ascii="Arial" w:hAnsi="Arial" w:cs="Arial"/>
          <w:lang w:eastAsia="x-none"/>
        </w:rPr>
      </w:pPr>
      <w:r w:rsidRPr="00570DDA">
        <w:rPr>
          <w:rFonts w:ascii="Arial" w:hAnsi="Arial" w:cs="Arial"/>
          <w:lang w:eastAsia="x-none"/>
        </w:rPr>
        <w:t xml:space="preserve">Dedicated network for roof-mounted CPE: </w:t>
      </w:r>
    </w:p>
    <w:p w14:paraId="4B38B782" w14:textId="77777777" w:rsidR="00570DDA" w:rsidRPr="00570DDA" w:rsidRDefault="00570DDA" w:rsidP="00570DDA">
      <w:pPr>
        <w:numPr>
          <w:ilvl w:val="1"/>
          <w:numId w:val="18"/>
        </w:numPr>
        <w:spacing w:after="0"/>
        <w:rPr>
          <w:rFonts w:ascii="Arial" w:hAnsi="Arial" w:cs="Arial"/>
          <w:lang w:eastAsia="x-none"/>
        </w:rPr>
      </w:pPr>
      <w:r w:rsidRPr="00570DDA">
        <w:rPr>
          <w:rFonts w:ascii="Arial" w:hAnsi="Arial" w:cs="Arial"/>
          <w:lang w:eastAsia="x-none"/>
        </w:rPr>
        <w:t>RAN4 assume that in HST FR2 Scenario A and B, only high-speed CPEs installed on the roof of the train can be present in the network.</w:t>
      </w:r>
    </w:p>
    <w:p w14:paraId="59E4C74C" w14:textId="77777777" w:rsidR="00570DDA" w:rsidRPr="00570DDA" w:rsidRDefault="00570DDA" w:rsidP="00570DDA">
      <w:pPr>
        <w:numPr>
          <w:ilvl w:val="1"/>
          <w:numId w:val="18"/>
        </w:numPr>
        <w:spacing w:after="0"/>
        <w:rPr>
          <w:rFonts w:ascii="Arial" w:hAnsi="Arial" w:cs="Arial"/>
          <w:lang w:eastAsia="x-none"/>
        </w:rPr>
      </w:pPr>
      <w:r w:rsidRPr="00570DDA">
        <w:rPr>
          <w:rFonts w:ascii="Arial" w:hAnsi="Arial" w:cs="Arial"/>
          <w:lang w:eastAsia="x-none"/>
        </w:rPr>
        <w:t>No need to differentiate roof-mounted CPE from other FR2 UEs in HST FR2 scenario.</w:t>
      </w:r>
    </w:p>
    <w:p w14:paraId="3A10A9A8" w14:textId="5C668C86" w:rsidR="00EA4030" w:rsidRDefault="00EA4030" w:rsidP="00EA4030">
      <w:pPr>
        <w:rPr>
          <w:rFonts w:ascii="Arial" w:hAnsi="Arial" w:cs="Arial"/>
          <w:lang w:eastAsia="zh-CN"/>
        </w:rPr>
      </w:pPr>
      <w:r>
        <w:rPr>
          <w:rFonts w:ascii="Arial" w:hAnsi="Arial" w:cs="Arial"/>
          <w:lang w:eastAsia="zh-CN"/>
        </w:rPr>
        <w:t>In this sense, UE</w:t>
      </w:r>
      <w:r>
        <w:rPr>
          <w:rFonts w:ascii="Arial" w:hAnsi="Arial" w:cs="Arial"/>
          <w:lang w:eastAsia="x-none"/>
        </w:rPr>
        <w:t xml:space="preserve"> doesn’t need flag and to identify capacity to support </w:t>
      </w:r>
      <w:r w:rsidRPr="007B6F6B">
        <w:rPr>
          <w:rFonts w:ascii="Arial" w:hAnsi="Arial" w:cs="Arial"/>
          <w:lang w:eastAsia="zh-CN"/>
        </w:rPr>
        <w:t>HST FR2 deployment</w:t>
      </w:r>
      <w:r>
        <w:rPr>
          <w:rFonts w:ascii="Arial" w:hAnsi="Arial" w:cs="Arial"/>
          <w:lang w:eastAsia="zh-CN"/>
        </w:rPr>
        <w:t xml:space="preserve">. </w:t>
      </w:r>
    </w:p>
    <w:p w14:paraId="69FD759D" w14:textId="29D732F3" w:rsidR="00833F7D" w:rsidRDefault="00833F7D" w:rsidP="00EA4030">
      <w:pPr>
        <w:rPr>
          <w:rFonts w:ascii="Arial" w:hAnsi="Arial" w:cs="Arial"/>
          <w:b/>
          <w:bCs/>
          <w:i/>
          <w:iCs/>
          <w:lang w:eastAsia="x-none"/>
        </w:rPr>
      </w:pPr>
      <w:r w:rsidRPr="00E12B3C">
        <w:rPr>
          <w:rFonts w:ascii="Arial" w:hAnsi="Arial" w:cs="Arial"/>
          <w:b/>
          <w:bCs/>
          <w:i/>
          <w:iCs/>
          <w:lang w:eastAsia="zh-CN"/>
        </w:rPr>
        <w:t>Proposal</w:t>
      </w:r>
      <w:r w:rsidR="00D737DE">
        <w:rPr>
          <w:rFonts w:ascii="Arial" w:hAnsi="Arial" w:cs="Arial"/>
          <w:b/>
          <w:bCs/>
          <w:i/>
          <w:iCs/>
          <w:lang w:eastAsia="zh-CN"/>
        </w:rPr>
        <w:t xml:space="preserve"> 1</w:t>
      </w:r>
      <w:r w:rsidRPr="00E12B3C">
        <w:rPr>
          <w:rFonts w:ascii="Arial" w:hAnsi="Arial" w:cs="Arial"/>
          <w:b/>
          <w:bCs/>
          <w:i/>
          <w:iCs/>
          <w:lang w:eastAsia="zh-CN"/>
        </w:rPr>
        <w:t xml:space="preserve">: </w:t>
      </w:r>
      <w:r w:rsidR="005E2779" w:rsidRPr="00E12B3C">
        <w:rPr>
          <w:rFonts w:ascii="Arial" w:hAnsi="Arial" w:cs="Arial"/>
          <w:b/>
          <w:bCs/>
          <w:i/>
          <w:iCs/>
          <w:lang w:eastAsia="zh-CN"/>
        </w:rPr>
        <w:t>S</w:t>
      </w:r>
      <w:r w:rsidRPr="00E12B3C">
        <w:rPr>
          <w:rFonts w:ascii="Arial" w:hAnsi="Arial" w:cs="Arial"/>
          <w:b/>
          <w:bCs/>
          <w:i/>
          <w:iCs/>
          <w:lang w:eastAsia="zh-CN"/>
        </w:rPr>
        <w:t xml:space="preserve">upport </w:t>
      </w:r>
      <w:r w:rsidRPr="00E12B3C">
        <w:rPr>
          <w:rFonts w:ascii="Arial" w:hAnsi="Arial" w:cs="Arial"/>
          <w:b/>
          <w:bCs/>
          <w:i/>
          <w:iCs/>
        </w:rPr>
        <w:t xml:space="preserve">network </w:t>
      </w:r>
      <w:r w:rsidR="00FB4A5E" w:rsidRPr="00E12B3C">
        <w:rPr>
          <w:rFonts w:ascii="Arial" w:hAnsi="Arial" w:cs="Arial"/>
          <w:b/>
          <w:bCs/>
          <w:i/>
          <w:iCs/>
        </w:rPr>
        <w:t>signaling</w:t>
      </w:r>
      <w:r w:rsidRPr="00E12B3C">
        <w:rPr>
          <w:rFonts w:ascii="Arial" w:hAnsi="Arial" w:cs="Arial"/>
          <w:b/>
          <w:bCs/>
          <w:i/>
          <w:iCs/>
        </w:rPr>
        <w:t xml:space="preserve"> </w:t>
      </w:r>
      <w:r w:rsidR="003B69E4">
        <w:rPr>
          <w:rFonts w:ascii="Arial" w:hAnsi="Arial" w:cs="Arial"/>
          <w:b/>
          <w:bCs/>
          <w:i/>
          <w:iCs/>
        </w:rPr>
        <w:t xml:space="preserve">part </w:t>
      </w:r>
      <w:r w:rsidRPr="00E12B3C">
        <w:rPr>
          <w:rFonts w:ascii="Arial" w:hAnsi="Arial" w:cs="Arial"/>
          <w:b/>
          <w:bCs/>
          <w:i/>
          <w:iCs/>
        </w:rPr>
        <w:t xml:space="preserve">in LS </w:t>
      </w:r>
      <w:r w:rsidRPr="00E12B3C">
        <w:rPr>
          <w:rFonts w:ascii="Arial" w:hAnsi="Arial" w:cs="Arial"/>
          <w:b/>
          <w:bCs/>
          <w:i/>
          <w:iCs/>
          <w:lang w:eastAsia="x-none"/>
        </w:rPr>
        <w:t xml:space="preserve">R4-2114568. Defer </w:t>
      </w:r>
      <w:r w:rsidR="00FB4A5E" w:rsidRPr="00E12B3C">
        <w:rPr>
          <w:rFonts w:ascii="Arial" w:hAnsi="Arial" w:cs="Arial"/>
          <w:b/>
          <w:bCs/>
          <w:i/>
          <w:iCs/>
          <w:lang w:eastAsia="x-none"/>
        </w:rPr>
        <w:t>the</w:t>
      </w:r>
      <w:r w:rsidR="00ED5A00" w:rsidRPr="00E12B3C">
        <w:rPr>
          <w:rFonts w:ascii="Arial" w:hAnsi="Arial" w:cs="Arial"/>
          <w:b/>
          <w:bCs/>
          <w:i/>
          <w:iCs/>
          <w:lang w:eastAsia="x-none"/>
        </w:rPr>
        <w:t xml:space="preserve"> signaling of</w:t>
      </w:r>
      <w:r w:rsidR="00FB4A5E" w:rsidRPr="00E12B3C">
        <w:rPr>
          <w:rFonts w:ascii="Arial" w:hAnsi="Arial" w:cs="Arial"/>
          <w:b/>
          <w:bCs/>
          <w:i/>
          <w:iCs/>
          <w:lang w:eastAsia="x-none"/>
        </w:rPr>
        <w:t xml:space="preserve"> </w:t>
      </w:r>
      <w:r w:rsidR="003E75FC" w:rsidRPr="00E12B3C">
        <w:rPr>
          <w:rFonts w:ascii="Arial" w:hAnsi="Arial" w:cs="Arial"/>
          <w:b/>
          <w:bCs/>
          <w:i/>
          <w:iCs/>
          <w:lang w:eastAsia="x-none"/>
        </w:rPr>
        <w:t xml:space="preserve">UE capacity </w:t>
      </w:r>
      <w:r w:rsidR="00ED5A00" w:rsidRPr="00E12B3C">
        <w:rPr>
          <w:rFonts w:ascii="Arial" w:hAnsi="Arial" w:cs="Arial"/>
          <w:b/>
          <w:bCs/>
          <w:i/>
          <w:iCs/>
          <w:lang w:eastAsia="x-none"/>
        </w:rPr>
        <w:t>flag</w:t>
      </w:r>
      <w:r w:rsidR="00C32303" w:rsidRPr="00E12B3C">
        <w:rPr>
          <w:rFonts w:ascii="Arial" w:hAnsi="Arial" w:cs="Arial"/>
          <w:b/>
          <w:bCs/>
          <w:i/>
          <w:iCs/>
          <w:lang w:eastAsia="x-none"/>
        </w:rPr>
        <w:t xml:space="preserve"> before</w:t>
      </w:r>
      <w:r w:rsidR="001C1E63" w:rsidRPr="00E12B3C">
        <w:rPr>
          <w:rFonts w:ascii="Arial" w:hAnsi="Arial" w:cs="Arial"/>
          <w:b/>
          <w:bCs/>
          <w:i/>
          <w:iCs/>
          <w:lang w:eastAsia="x-none"/>
        </w:rPr>
        <w:t xml:space="preserve"> agreement on </w:t>
      </w:r>
      <w:r w:rsidR="00E12B3C" w:rsidRPr="00E12B3C">
        <w:rPr>
          <w:rFonts w:ascii="Arial" w:hAnsi="Arial" w:cs="Arial"/>
          <w:b/>
          <w:bCs/>
          <w:i/>
          <w:iCs/>
          <w:lang w:eastAsia="x-none"/>
        </w:rPr>
        <w:t>issue</w:t>
      </w:r>
      <w:r w:rsidR="00C32303" w:rsidRPr="00E12B3C">
        <w:rPr>
          <w:rFonts w:ascii="Arial" w:hAnsi="Arial" w:cs="Arial"/>
          <w:b/>
          <w:bCs/>
          <w:i/>
          <w:iCs/>
          <w:lang w:eastAsia="x-none"/>
        </w:rPr>
        <w:t xml:space="preserve"> </w:t>
      </w:r>
      <w:r w:rsidR="001C1E63" w:rsidRPr="00E12B3C">
        <w:rPr>
          <w:rFonts w:ascii="Arial" w:hAnsi="Arial" w:cs="Arial"/>
          <w:b/>
          <w:bCs/>
          <w:i/>
          <w:iCs/>
          <w:lang w:eastAsia="x-none"/>
        </w:rPr>
        <w:t>‘</w:t>
      </w:r>
      <w:r w:rsidR="00E12B3C" w:rsidRPr="00E12B3C">
        <w:rPr>
          <w:rFonts w:ascii="Arial" w:hAnsi="Arial" w:cs="Arial"/>
          <w:b/>
          <w:bCs/>
          <w:i/>
          <w:iCs/>
          <w:lang w:eastAsia="x-none"/>
        </w:rPr>
        <w:t>CPE support for HST FR2 deployment’.</w:t>
      </w:r>
    </w:p>
    <w:p w14:paraId="5F151802" w14:textId="384575E0" w:rsidR="00E214E3" w:rsidRPr="00E12B3C" w:rsidRDefault="00E214E3" w:rsidP="00EA4030">
      <w:pPr>
        <w:rPr>
          <w:rFonts w:ascii="Arial" w:hAnsi="Arial" w:cs="Arial"/>
          <w:b/>
          <w:bCs/>
          <w:i/>
          <w:iCs/>
          <w:lang w:eastAsia="x-none"/>
        </w:rPr>
      </w:pPr>
      <w:r>
        <w:rPr>
          <w:rFonts w:ascii="Arial" w:hAnsi="Arial" w:cs="Arial"/>
          <w:b/>
          <w:bCs/>
          <w:i/>
          <w:iCs/>
          <w:lang w:eastAsia="x-none"/>
        </w:rPr>
        <w:t>Proposal</w:t>
      </w:r>
      <w:r w:rsidR="00D737DE">
        <w:rPr>
          <w:rFonts w:ascii="Arial" w:hAnsi="Arial" w:cs="Arial"/>
          <w:b/>
          <w:bCs/>
          <w:i/>
          <w:iCs/>
          <w:lang w:eastAsia="x-none"/>
        </w:rPr>
        <w:t xml:space="preserve"> 2</w:t>
      </w:r>
      <w:r>
        <w:rPr>
          <w:rFonts w:ascii="Arial" w:hAnsi="Arial" w:cs="Arial"/>
          <w:b/>
          <w:bCs/>
          <w:i/>
          <w:iCs/>
          <w:lang w:eastAsia="x-none"/>
        </w:rPr>
        <w:t xml:space="preserve">: </w:t>
      </w:r>
      <w:r w:rsidR="00E94BC3">
        <w:rPr>
          <w:rFonts w:ascii="Arial" w:hAnsi="Arial" w:cs="Arial"/>
          <w:b/>
          <w:bCs/>
          <w:i/>
          <w:iCs/>
          <w:lang w:eastAsia="x-none"/>
        </w:rPr>
        <w:t xml:space="preserve">The definition of UE capacity in RRM </w:t>
      </w:r>
      <w:r w:rsidR="00E94BC3" w:rsidRPr="00266BE8">
        <w:rPr>
          <w:rFonts w:ascii="Arial" w:hAnsi="Arial" w:cs="Arial"/>
          <w:b/>
          <w:bCs/>
          <w:i/>
          <w:iCs/>
          <w:lang w:eastAsia="x-none"/>
        </w:rPr>
        <w:t>hypothetical</w:t>
      </w:r>
      <w:r w:rsidR="00E94BC3">
        <w:rPr>
          <w:rFonts w:ascii="Arial" w:hAnsi="Arial" w:cs="Arial"/>
          <w:b/>
          <w:bCs/>
          <w:i/>
          <w:iCs/>
          <w:lang w:eastAsia="x-none"/>
        </w:rPr>
        <w:t>ly assumes non-CPE exist</w:t>
      </w:r>
      <w:r w:rsidR="00AB216C">
        <w:rPr>
          <w:rFonts w:ascii="Arial" w:hAnsi="Arial" w:cs="Arial"/>
          <w:b/>
          <w:bCs/>
          <w:i/>
          <w:iCs/>
          <w:lang w:eastAsia="x-none"/>
        </w:rPr>
        <w:t xml:space="preserve"> or present</w:t>
      </w:r>
      <w:r w:rsidR="00E94BC3">
        <w:rPr>
          <w:rFonts w:ascii="Arial" w:hAnsi="Arial" w:cs="Arial"/>
          <w:b/>
          <w:bCs/>
          <w:i/>
          <w:iCs/>
          <w:lang w:eastAsia="x-none"/>
        </w:rPr>
        <w:t xml:space="preserve"> in HST FR2 scenario. </w:t>
      </w:r>
      <w:r w:rsidR="00E83F97">
        <w:rPr>
          <w:rFonts w:ascii="Arial" w:hAnsi="Arial" w:cs="Arial"/>
          <w:b/>
          <w:bCs/>
          <w:i/>
          <w:iCs/>
          <w:lang w:eastAsia="x-none"/>
        </w:rPr>
        <w:t>H</w:t>
      </w:r>
      <w:r w:rsidR="0045456E">
        <w:rPr>
          <w:rFonts w:ascii="Arial" w:hAnsi="Arial" w:cs="Arial"/>
          <w:b/>
          <w:bCs/>
          <w:i/>
          <w:iCs/>
          <w:lang w:eastAsia="x-none"/>
        </w:rPr>
        <w:t xml:space="preserve">ow to handle </w:t>
      </w:r>
      <w:r w:rsidR="0045456E" w:rsidRPr="0045456E">
        <w:rPr>
          <w:rFonts w:ascii="Arial" w:hAnsi="Arial" w:cs="Arial"/>
          <w:b/>
          <w:bCs/>
          <w:i/>
          <w:iCs/>
          <w:lang w:eastAsia="x-none"/>
        </w:rPr>
        <w:t>non-CPE</w:t>
      </w:r>
      <w:r w:rsidR="0045456E">
        <w:rPr>
          <w:rFonts w:ascii="Arial" w:hAnsi="Arial" w:cs="Arial"/>
          <w:b/>
          <w:bCs/>
          <w:i/>
          <w:iCs/>
          <w:lang w:eastAsia="x-none"/>
        </w:rPr>
        <w:t xml:space="preserve"> </w:t>
      </w:r>
      <w:r w:rsidR="00957A06">
        <w:rPr>
          <w:rFonts w:ascii="Arial" w:hAnsi="Arial" w:cs="Arial"/>
          <w:b/>
          <w:bCs/>
          <w:i/>
          <w:iCs/>
          <w:lang w:eastAsia="x-none"/>
        </w:rPr>
        <w:t xml:space="preserve">shall be discussed </w:t>
      </w:r>
      <w:r w:rsidR="00385EDF">
        <w:rPr>
          <w:rFonts w:ascii="Arial" w:hAnsi="Arial" w:cs="Arial"/>
          <w:b/>
          <w:bCs/>
          <w:i/>
          <w:iCs/>
          <w:lang w:eastAsia="x-none"/>
        </w:rPr>
        <w:t>in other session</w:t>
      </w:r>
      <w:r w:rsidR="00E94BC3" w:rsidRPr="00E94BC3">
        <w:rPr>
          <w:rFonts w:ascii="Arial" w:hAnsi="Arial" w:cs="Arial"/>
          <w:b/>
          <w:bCs/>
          <w:i/>
          <w:iCs/>
          <w:lang w:eastAsia="x-none"/>
        </w:rPr>
        <w:t xml:space="preserve"> </w:t>
      </w:r>
      <w:r w:rsidR="00E94BC3">
        <w:rPr>
          <w:rFonts w:ascii="Arial" w:hAnsi="Arial" w:cs="Arial"/>
          <w:b/>
          <w:bCs/>
          <w:i/>
          <w:iCs/>
          <w:lang w:eastAsia="x-none"/>
        </w:rPr>
        <w:t xml:space="preserve">and </w:t>
      </w:r>
      <w:r w:rsidR="00D737DE">
        <w:rPr>
          <w:rFonts w:ascii="Arial" w:hAnsi="Arial" w:cs="Arial"/>
          <w:b/>
          <w:bCs/>
          <w:i/>
          <w:iCs/>
          <w:lang w:eastAsia="x-none"/>
        </w:rPr>
        <w:t xml:space="preserve">be </w:t>
      </w:r>
      <w:r w:rsidR="00E94BC3">
        <w:rPr>
          <w:rFonts w:ascii="Arial" w:hAnsi="Arial" w:cs="Arial"/>
          <w:b/>
          <w:bCs/>
          <w:i/>
          <w:iCs/>
          <w:lang w:eastAsia="x-none"/>
        </w:rPr>
        <w:t>reflect</w:t>
      </w:r>
      <w:r w:rsidR="00D737DE">
        <w:rPr>
          <w:rFonts w:ascii="Arial" w:hAnsi="Arial" w:cs="Arial"/>
          <w:b/>
          <w:bCs/>
          <w:i/>
          <w:iCs/>
          <w:lang w:eastAsia="x-none"/>
        </w:rPr>
        <w:t>ed into</w:t>
      </w:r>
      <w:r w:rsidR="00E94BC3">
        <w:rPr>
          <w:rFonts w:ascii="Arial" w:hAnsi="Arial" w:cs="Arial"/>
          <w:b/>
          <w:bCs/>
          <w:i/>
          <w:iCs/>
          <w:lang w:eastAsia="x-none"/>
        </w:rPr>
        <w:t xml:space="preserve"> </w:t>
      </w:r>
      <w:r w:rsidR="00D737DE">
        <w:rPr>
          <w:rFonts w:ascii="Arial" w:hAnsi="Arial" w:cs="Arial"/>
          <w:b/>
          <w:bCs/>
          <w:i/>
          <w:iCs/>
          <w:lang w:eastAsia="x-none"/>
        </w:rPr>
        <w:t xml:space="preserve">the </w:t>
      </w:r>
      <w:r w:rsidR="001251BC">
        <w:rPr>
          <w:rFonts w:ascii="Arial" w:hAnsi="Arial" w:cs="Arial"/>
          <w:b/>
          <w:bCs/>
          <w:i/>
          <w:iCs/>
          <w:lang w:eastAsia="x-none"/>
        </w:rPr>
        <w:t>issue</w:t>
      </w:r>
      <w:r w:rsidR="00E94BC3">
        <w:rPr>
          <w:rFonts w:ascii="Arial" w:hAnsi="Arial" w:cs="Arial"/>
          <w:b/>
          <w:bCs/>
          <w:i/>
          <w:iCs/>
          <w:lang w:eastAsia="x-none"/>
        </w:rPr>
        <w:t xml:space="preserve"> </w:t>
      </w:r>
      <w:r w:rsidR="00D737DE">
        <w:rPr>
          <w:rFonts w:ascii="Arial" w:hAnsi="Arial" w:cs="Arial"/>
          <w:b/>
          <w:bCs/>
          <w:i/>
          <w:iCs/>
          <w:lang w:eastAsia="x-none"/>
        </w:rPr>
        <w:t>on</w:t>
      </w:r>
      <w:r w:rsidR="00E94BC3">
        <w:rPr>
          <w:rFonts w:ascii="Arial" w:hAnsi="Arial" w:cs="Arial"/>
          <w:b/>
          <w:bCs/>
          <w:i/>
          <w:iCs/>
          <w:lang w:eastAsia="x-none"/>
        </w:rPr>
        <w:t xml:space="preserve"> UE capacity</w:t>
      </w:r>
      <w:r w:rsidR="00EA0CB2">
        <w:rPr>
          <w:rFonts w:ascii="Arial" w:hAnsi="Arial" w:cs="Arial"/>
          <w:b/>
          <w:bCs/>
          <w:i/>
          <w:iCs/>
          <w:lang w:eastAsia="x-none"/>
        </w:rPr>
        <w:t xml:space="preserve"> and this issue in turn</w:t>
      </w:r>
      <w:r w:rsidR="00E94BC3">
        <w:rPr>
          <w:rFonts w:ascii="Arial" w:hAnsi="Arial" w:cs="Arial"/>
          <w:b/>
          <w:bCs/>
          <w:i/>
          <w:iCs/>
          <w:lang w:eastAsia="x-none"/>
        </w:rPr>
        <w:t xml:space="preserve">. </w:t>
      </w:r>
    </w:p>
    <w:p w14:paraId="6F179A1B" w14:textId="77777777" w:rsidR="00843519" w:rsidRDefault="00843519" w:rsidP="00E42FE7">
      <w:pPr>
        <w:rPr>
          <w:lang w:eastAsia="zh-CN"/>
        </w:rPr>
      </w:pPr>
    </w:p>
    <w:p w14:paraId="2FB29448" w14:textId="77777777" w:rsidR="000A27FD" w:rsidRDefault="000A27FD" w:rsidP="00E42FE7">
      <w:pPr>
        <w:rPr>
          <w:b/>
          <w:bCs/>
        </w:rPr>
      </w:pPr>
      <w:r w:rsidRPr="001C0BB9">
        <w:rPr>
          <w:b/>
          <w:bCs/>
        </w:rPr>
        <w:t xml:space="preserve">Signaling of </w:t>
      </w:r>
      <w:proofErr w:type="spellStart"/>
      <w:r w:rsidRPr="001C0BB9">
        <w:rPr>
          <w:b/>
          <w:bCs/>
        </w:rPr>
        <w:t>uni</w:t>
      </w:r>
      <w:proofErr w:type="spellEnd"/>
      <w:r w:rsidRPr="001C0BB9">
        <w:rPr>
          <w:b/>
          <w:bCs/>
        </w:rPr>
        <w:t>-/bi-directional operation</w:t>
      </w:r>
    </w:p>
    <w:tbl>
      <w:tblPr>
        <w:tblStyle w:val="TableGrid"/>
        <w:tblW w:w="0" w:type="auto"/>
        <w:tblLook w:val="04A0" w:firstRow="1" w:lastRow="0" w:firstColumn="1" w:lastColumn="0" w:noHBand="0" w:noVBand="1"/>
      </w:tblPr>
      <w:tblGrid>
        <w:gridCol w:w="10142"/>
      </w:tblGrid>
      <w:tr w:rsidR="000A27FD" w14:paraId="6D5A486F"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70EF581C" w14:textId="77777777" w:rsidR="000A27FD" w:rsidRDefault="000A27FD" w:rsidP="00E42FE7">
            <w:pPr>
              <w:rPr>
                <w:b/>
              </w:rPr>
            </w:pPr>
            <w:r w:rsidRPr="001C0BB9">
              <w:rPr>
                <w:b/>
              </w:rPr>
              <w:t>Way forward:</w:t>
            </w:r>
          </w:p>
          <w:p w14:paraId="29140EBA" w14:textId="77777777" w:rsidR="000A27FD" w:rsidRDefault="000A27FD" w:rsidP="00E42FE7">
            <w:pPr>
              <w:ind w:left="284"/>
              <w:rPr>
                <w:bCs/>
              </w:rPr>
            </w:pPr>
            <w:r>
              <w:rPr>
                <w:bCs/>
              </w:rPr>
              <w:t xml:space="preserve">Discuss further if there is a need to </w:t>
            </w:r>
            <w:r>
              <w:t xml:space="preserve">signal </w:t>
            </w:r>
            <w:proofErr w:type="spellStart"/>
            <w:r>
              <w:t>uni</w:t>
            </w:r>
            <w:proofErr w:type="spellEnd"/>
            <w:r>
              <w:t>-bi-directional mode of operation</w:t>
            </w:r>
            <w:r>
              <w:rPr>
                <w:bCs/>
              </w:rPr>
              <w:t>:</w:t>
            </w:r>
          </w:p>
          <w:p w14:paraId="0185C66C" w14:textId="77777777" w:rsidR="000A27FD" w:rsidRPr="006F2CE3" w:rsidRDefault="000A27FD" w:rsidP="006666C6">
            <w:pPr>
              <w:pStyle w:val="ListParagraph"/>
              <w:numPr>
                <w:ilvl w:val="0"/>
                <w:numId w:val="14"/>
              </w:numPr>
              <w:overflowPunct w:val="0"/>
              <w:autoSpaceDE w:val="0"/>
              <w:autoSpaceDN w:val="0"/>
              <w:adjustRightInd w:val="0"/>
              <w:contextualSpacing w:val="0"/>
              <w:textAlignment w:val="baseline"/>
              <w:rPr>
                <w:rFonts w:eastAsia="Yu Mincho"/>
              </w:rPr>
            </w:pPr>
            <w:r w:rsidRPr="006F2CE3">
              <w:rPr>
                <w:rFonts w:eastAsia="Yu Mincho"/>
                <w:lang w:eastAsia="zh-CN"/>
              </w:rPr>
              <w:t>Option 1: Network signals type of deployment (uni- or bi-direction) to UE.</w:t>
            </w:r>
          </w:p>
          <w:p w14:paraId="0419D057" w14:textId="77777777" w:rsidR="000A27FD" w:rsidRPr="006F2CE3" w:rsidRDefault="000A27FD" w:rsidP="006666C6">
            <w:pPr>
              <w:pStyle w:val="ListParagraph"/>
              <w:numPr>
                <w:ilvl w:val="0"/>
                <w:numId w:val="14"/>
              </w:numPr>
              <w:overflowPunct w:val="0"/>
              <w:autoSpaceDE w:val="0"/>
              <w:autoSpaceDN w:val="0"/>
              <w:adjustRightInd w:val="0"/>
              <w:contextualSpacing w:val="0"/>
              <w:textAlignment w:val="baseline"/>
              <w:rPr>
                <w:rFonts w:eastAsia="Yu Mincho"/>
                <w:bCs/>
              </w:rPr>
            </w:pPr>
            <w:r w:rsidRPr="006F2CE3">
              <w:rPr>
                <w:rFonts w:eastAsia="Yu Mincho"/>
                <w:lang w:eastAsia="zh-CN"/>
              </w:rPr>
              <w:t>Option 2: Signalling of uni-/bi-directional operation is not needed.</w:t>
            </w:r>
          </w:p>
        </w:tc>
      </w:tr>
    </w:tbl>
    <w:p w14:paraId="3B99C3D1" w14:textId="05CCFDDB" w:rsidR="000A27FD" w:rsidRDefault="000A27FD" w:rsidP="00E42FE7">
      <w:pPr>
        <w:rPr>
          <w:b/>
          <w:bCs/>
        </w:rPr>
      </w:pPr>
    </w:p>
    <w:p w14:paraId="29A476C1" w14:textId="1413C0F1" w:rsidR="00F858F7" w:rsidRDefault="00F858F7" w:rsidP="00F858F7">
      <w:pPr>
        <w:rPr>
          <w:rFonts w:ascii="Arial" w:hAnsi="Arial" w:cs="Arial"/>
          <w:lang w:eastAsia="zh-CN"/>
        </w:rPr>
      </w:pPr>
      <w:r w:rsidRPr="007B6F6B">
        <w:rPr>
          <w:rFonts w:ascii="Arial" w:hAnsi="Arial" w:cs="Arial"/>
          <w:lang w:eastAsia="zh-CN"/>
        </w:rPr>
        <w:t>Uni- and Bi-directional deployment</w:t>
      </w:r>
      <w:r>
        <w:rPr>
          <w:rFonts w:ascii="Arial" w:hAnsi="Arial" w:cs="Arial"/>
          <w:lang w:eastAsia="zh-CN"/>
        </w:rPr>
        <w:t xml:space="preserve">s have been discussed intensively. </w:t>
      </w:r>
      <w:r w:rsidR="00AD3081">
        <w:rPr>
          <w:rFonts w:ascii="Arial" w:hAnsi="Arial" w:cs="Arial"/>
          <w:lang w:eastAsia="zh-CN"/>
        </w:rPr>
        <w:t>T</w:t>
      </w:r>
      <w:r>
        <w:rPr>
          <w:rFonts w:ascii="Arial" w:hAnsi="Arial" w:cs="Arial"/>
          <w:lang w:eastAsia="zh-CN"/>
        </w:rPr>
        <w:t xml:space="preserve">he rationale behinds </w:t>
      </w:r>
      <w:r w:rsidRPr="007B6F6B">
        <w:rPr>
          <w:rFonts w:ascii="Arial" w:hAnsi="Arial" w:cs="Arial"/>
          <w:lang w:eastAsia="zh-CN"/>
        </w:rPr>
        <w:t>NW signal</w:t>
      </w:r>
      <w:r w:rsidRPr="00FD06E8">
        <w:rPr>
          <w:rFonts w:ascii="Arial" w:hAnsi="Arial" w:cs="Arial"/>
          <w:lang w:eastAsia="zh-CN"/>
        </w:rPr>
        <w:t>i</w:t>
      </w:r>
      <w:r>
        <w:rPr>
          <w:rFonts w:ascii="Arial" w:hAnsi="Arial" w:cs="Arial"/>
          <w:lang w:eastAsia="zh-CN"/>
        </w:rPr>
        <w:t xml:space="preserve">ng </w:t>
      </w:r>
      <w:r w:rsidRPr="007B6F6B">
        <w:rPr>
          <w:rFonts w:ascii="Arial" w:hAnsi="Arial" w:cs="Arial"/>
          <w:lang w:eastAsia="zh-CN"/>
        </w:rPr>
        <w:t>of Uni- and/or Bi-directional deployment</w:t>
      </w:r>
      <w:r>
        <w:rPr>
          <w:rFonts w:ascii="Arial" w:hAnsi="Arial" w:cs="Arial"/>
          <w:lang w:eastAsia="zh-CN"/>
        </w:rPr>
        <w:t xml:space="preserve"> and </w:t>
      </w:r>
      <w:r w:rsidRPr="007B6F6B">
        <w:rPr>
          <w:rFonts w:ascii="Arial" w:hAnsi="Arial" w:cs="Arial"/>
          <w:lang w:eastAsia="zh-CN"/>
        </w:rPr>
        <w:t xml:space="preserve">CPE indication of support of </w:t>
      </w:r>
      <w:proofErr w:type="spellStart"/>
      <w:r w:rsidRPr="007B6F6B">
        <w:rPr>
          <w:rFonts w:ascii="Arial" w:hAnsi="Arial" w:cs="Arial"/>
          <w:lang w:eastAsia="zh-CN"/>
        </w:rPr>
        <w:t>uni</w:t>
      </w:r>
      <w:proofErr w:type="spellEnd"/>
      <w:r w:rsidRPr="007B6F6B">
        <w:rPr>
          <w:rFonts w:ascii="Arial" w:hAnsi="Arial" w:cs="Arial"/>
          <w:lang w:eastAsia="zh-CN"/>
        </w:rPr>
        <w:t>-/bi-directional operation</w:t>
      </w:r>
      <w:r>
        <w:rPr>
          <w:rFonts w:ascii="Arial" w:hAnsi="Arial" w:cs="Arial"/>
          <w:lang w:eastAsia="zh-CN"/>
        </w:rPr>
        <w:t xml:space="preserve"> is differentiated RRM </w:t>
      </w:r>
      <w:r w:rsidR="00AD3081">
        <w:rPr>
          <w:rFonts w:ascii="Arial" w:hAnsi="Arial" w:cs="Arial"/>
          <w:lang w:eastAsia="zh-CN"/>
        </w:rPr>
        <w:t xml:space="preserve">requirements. Besides of </w:t>
      </w:r>
      <w:r w:rsidR="00E27D3E">
        <w:rPr>
          <w:rFonts w:ascii="Arial" w:hAnsi="Arial" w:cs="Arial"/>
          <w:lang w:eastAsia="zh-CN"/>
        </w:rPr>
        <w:t xml:space="preserve">enhancements discussion, </w:t>
      </w:r>
      <w:r w:rsidR="005F77E0">
        <w:rPr>
          <w:rFonts w:ascii="Arial" w:hAnsi="Arial" w:cs="Arial"/>
          <w:lang w:eastAsia="zh-CN"/>
        </w:rPr>
        <w:t xml:space="preserve">it is known that </w:t>
      </w:r>
      <w:r w:rsidR="001028A9" w:rsidRPr="001028A9">
        <w:rPr>
          <w:rFonts w:ascii="Arial" w:hAnsi="Arial" w:cs="Arial"/>
          <w:lang w:eastAsia="zh-CN"/>
        </w:rPr>
        <w:t>RX beams</w:t>
      </w:r>
      <w:r w:rsidR="001028A9">
        <w:rPr>
          <w:rFonts w:ascii="Arial" w:hAnsi="Arial" w:cs="Arial"/>
          <w:lang w:eastAsia="zh-CN"/>
        </w:rPr>
        <w:t xml:space="preserve"> shall be different is important difference point between </w:t>
      </w:r>
      <w:proofErr w:type="spellStart"/>
      <w:r w:rsidR="001028A9" w:rsidRPr="001028A9">
        <w:rPr>
          <w:rFonts w:ascii="Arial" w:hAnsi="Arial" w:cs="Arial"/>
          <w:lang w:eastAsia="zh-CN"/>
        </w:rPr>
        <w:t>uni</w:t>
      </w:r>
      <w:proofErr w:type="spellEnd"/>
      <w:r w:rsidR="001028A9" w:rsidRPr="001028A9">
        <w:rPr>
          <w:rFonts w:ascii="Arial" w:hAnsi="Arial" w:cs="Arial"/>
          <w:lang w:eastAsia="zh-CN"/>
        </w:rPr>
        <w:t>-/bi-directional</w:t>
      </w:r>
      <w:r w:rsidR="001028A9">
        <w:rPr>
          <w:rFonts w:ascii="Arial" w:hAnsi="Arial" w:cs="Arial"/>
          <w:lang w:eastAsia="zh-CN"/>
        </w:rPr>
        <w:t xml:space="preserve"> deployments.</w:t>
      </w:r>
      <w:r w:rsidR="005F77E0">
        <w:rPr>
          <w:rFonts w:ascii="Arial" w:hAnsi="Arial" w:cs="Arial"/>
          <w:lang w:eastAsia="zh-CN"/>
        </w:rPr>
        <w:t xml:space="preserve"> And one-</w:t>
      </w:r>
      <w:r w:rsidR="00074999">
        <w:rPr>
          <w:rFonts w:ascii="Arial" w:hAnsi="Arial" w:cs="Arial"/>
          <w:lang w:eastAsia="zh-CN"/>
        </w:rPr>
        <w:t xml:space="preserve">shot timing adjustment bring significant benefit in un-directional deployment. </w:t>
      </w:r>
    </w:p>
    <w:p w14:paraId="256C9AAA" w14:textId="17FAF92C" w:rsidR="00F858F7" w:rsidRDefault="00D737DE" w:rsidP="00F858F7">
      <w:pPr>
        <w:rPr>
          <w:rFonts w:ascii="Arial" w:hAnsi="Arial" w:cs="Arial"/>
          <w:lang w:eastAsia="zh-CN"/>
        </w:rPr>
      </w:pPr>
      <w:r>
        <w:rPr>
          <w:rFonts w:ascii="Arial" w:hAnsi="Arial" w:cs="Arial"/>
          <w:b/>
          <w:bCs/>
          <w:i/>
          <w:iCs/>
          <w:lang w:eastAsia="zh-CN"/>
        </w:rPr>
        <w:t>Proposal</w:t>
      </w:r>
      <w:r w:rsidR="00F858F7">
        <w:rPr>
          <w:rFonts w:ascii="Arial" w:hAnsi="Arial" w:cs="Arial"/>
          <w:b/>
          <w:bCs/>
          <w:i/>
          <w:iCs/>
          <w:lang w:eastAsia="zh-CN"/>
        </w:rPr>
        <w:t xml:space="preserve"> </w:t>
      </w:r>
      <w:r>
        <w:rPr>
          <w:rFonts w:ascii="Arial" w:hAnsi="Arial" w:cs="Arial"/>
          <w:b/>
          <w:bCs/>
          <w:i/>
          <w:iCs/>
          <w:lang w:eastAsia="zh-CN"/>
        </w:rPr>
        <w:t>3</w:t>
      </w:r>
      <w:r w:rsidR="00F858F7" w:rsidRPr="00BD1F54">
        <w:rPr>
          <w:rFonts w:ascii="Arial" w:hAnsi="Arial" w:cs="Arial"/>
          <w:b/>
          <w:bCs/>
          <w:i/>
          <w:iCs/>
          <w:lang w:eastAsia="zh-CN"/>
        </w:rPr>
        <w:t xml:space="preserve">: </w:t>
      </w:r>
      <w:r w:rsidR="001028A9">
        <w:rPr>
          <w:rFonts w:ascii="Arial" w:hAnsi="Arial" w:cs="Arial"/>
          <w:b/>
          <w:bCs/>
          <w:i/>
          <w:iCs/>
          <w:lang w:eastAsia="zh-CN"/>
        </w:rPr>
        <w:t xml:space="preserve">Support </w:t>
      </w:r>
      <w:r w:rsidR="001028A9" w:rsidRPr="001028A9">
        <w:rPr>
          <w:rFonts w:ascii="Arial" w:hAnsi="Arial" w:cs="Arial"/>
          <w:b/>
          <w:bCs/>
          <w:i/>
          <w:iCs/>
          <w:lang w:eastAsia="zh-CN"/>
        </w:rPr>
        <w:t>Option 1: Network signals type of deployment (</w:t>
      </w:r>
      <w:proofErr w:type="spellStart"/>
      <w:r w:rsidR="001028A9" w:rsidRPr="001028A9">
        <w:rPr>
          <w:rFonts w:ascii="Arial" w:hAnsi="Arial" w:cs="Arial"/>
          <w:b/>
          <w:bCs/>
          <w:i/>
          <w:iCs/>
          <w:lang w:eastAsia="zh-CN"/>
        </w:rPr>
        <w:t>uni</w:t>
      </w:r>
      <w:proofErr w:type="spellEnd"/>
      <w:r w:rsidR="001028A9" w:rsidRPr="001028A9">
        <w:rPr>
          <w:rFonts w:ascii="Arial" w:hAnsi="Arial" w:cs="Arial"/>
          <w:b/>
          <w:bCs/>
          <w:i/>
          <w:iCs/>
          <w:lang w:eastAsia="zh-CN"/>
        </w:rPr>
        <w:t>- or bi-direction) to UE.</w:t>
      </w:r>
    </w:p>
    <w:p w14:paraId="4129F2B8" w14:textId="7B736C04" w:rsidR="00EA1444" w:rsidRDefault="00B00872" w:rsidP="00EA1444">
      <w:pPr>
        <w:rPr>
          <w:rFonts w:ascii="Arial" w:hAnsi="Arial" w:cs="Arial"/>
          <w:b/>
          <w:bCs/>
          <w:i/>
          <w:iCs/>
          <w:lang w:eastAsia="zh-CN"/>
        </w:rPr>
      </w:pPr>
      <w:r>
        <w:rPr>
          <w:rFonts w:ascii="Arial" w:hAnsi="Arial" w:cs="Arial"/>
          <w:b/>
          <w:bCs/>
          <w:i/>
          <w:iCs/>
          <w:lang w:eastAsia="zh-CN"/>
        </w:rPr>
        <w:t xml:space="preserve">Proposal 4: </w:t>
      </w:r>
      <w:r w:rsidR="00CA1A67">
        <w:rPr>
          <w:rFonts w:ascii="Arial" w:hAnsi="Arial" w:cs="Arial"/>
          <w:b/>
          <w:bCs/>
          <w:i/>
          <w:iCs/>
          <w:lang w:eastAsia="zh-CN"/>
        </w:rPr>
        <w:t>With respect to</w:t>
      </w:r>
      <w:r w:rsidR="0045699F">
        <w:rPr>
          <w:rFonts w:ascii="Arial" w:hAnsi="Arial" w:cs="Arial"/>
          <w:b/>
          <w:bCs/>
          <w:i/>
          <w:iCs/>
          <w:lang w:eastAsia="zh-CN"/>
        </w:rPr>
        <w:t xml:space="preserve"> scenario A/B and </w:t>
      </w:r>
      <w:proofErr w:type="spellStart"/>
      <w:r w:rsidR="0045699F" w:rsidRPr="0045699F">
        <w:rPr>
          <w:rFonts w:ascii="Arial" w:hAnsi="Arial" w:cs="Arial"/>
          <w:b/>
          <w:bCs/>
          <w:i/>
          <w:iCs/>
          <w:lang w:eastAsia="zh-CN"/>
        </w:rPr>
        <w:t>Dmin</w:t>
      </w:r>
      <w:proofErr w:type="spellEnd"/>
      <w:r w:rsidR="0045699F" w:rsidRPr="0045699F">
        <w:rPr>
          <w:rFonts w:ascii="Arial" w:hAnsi="Arial" w:cs="Arial"/>
          <w:b/>
          <w:bCs/>
          <w:i/>
          <w:iCs/>
          <w:lang w:eastAsia="zh-CN"/>
        </w:rPr>
        <w:t>,</w:t>
      </w:r>
      <w:r w:rsidR="0045699F">
        <w:rPr>
          <w:rFonts w:ascii="Arial" w:hAnsi="Arial" w:cs="Arial"/>
          <w:b/>
          <w:bCs/>
          <w:i/>
          <w:iCs/>
          <w:lang w:eastAsia="zh-CN"/>
        </w:rPr>
        <w:t xml:space="preserve"> t</w:t>
      </w:r>
      <w:r w:rsidR="00EA1444">
        <w:rPr>
          <w:rFonts w:ascii="Arial" w:hAnsi="Arial" w:cs="Arial"/>
          <w:b/>
          <w:bCs/>
          <w:i/>
          <w:iCs/>
          <w:lang w:eastAsia="zh-CN"/>
        </w:rPr>
        <w:t xml:space="preserve">he signaling </w:t>
      </w:r>
      <w:r w:rsidR="0045699F">
        <w:rPr>
          <w:rFonts w:ascii="Arial" w:hAnsi="Arial" w:cs="Arial"/>
          <w:b/>
          <w:bCs/>
          <w:i/>
          <w:iCs/>
          <w:lang w:eastAsia="zh-CN"/>
        </w:rPr>
        <w:t xml:space="preserve">combined may use </w:t>
      </w:r>
      <w:r>
        <w:rPr>
          <w:rFonts w:ascii="Arial" w:hAnsi="Arial" w:cs="Arial"/>
          <w:b/>
          <w:bCs/>
          <w:i/>
          <w:iCs/>
          <w:lang w:eastAsia="zh-CN"/>
        </w:rPr>
        <w:t>the</w:t>
      </w:r>
      <w:r w:rsidR="0045699F">
        <w:rPr>
          <w:rFonts w:ascii="Arial" w:hAnsi="Arial" w:cs="Arial"/>
          <w:b/>
          <w:bCs/>
          <w:i/>
          <w:iCs/>
          <w:lang w:eastAsia="zh-CN"/>
        </w:rPr>
        <w:t xml:space="preserve"> format</w:t>
      </w:r>
      <w:r>
        <w:rPr>
          <w:rFonts w:ascii="Arial" w:hAnsi="Arial" w:cs="Arial"/>
          <w:b/>
          <w:bCs/>
          <w:i/>
          <w:iCs/>
          <w:lang w:eastAsia="zh-CN"/>
        </w:rPr>
        <w:t xml:space="preserve"> with 2 dimensions</w:t>
      </w:r>
      <w:r w:rsidR="00613ACE">
        <w:rPr>
          <w:rFonts w:ascii="Arial" w:hAnsi="Arial" w:cs="Arial"/>
          <w:b/>
          <w:bCs/>
          <w:i/>
          <w:iCs/>
          <w:lang w:eastAsia="zh-CN"/>
        </w:rPr>
        <w:t xml:space="preserve">, to cover requirement differentiation among </w:t>
      </w:r>
      <w:r w:rsidR="00E626CC">
        <w:rPr>
          <w:rFonts w:ascii="Arial" w:hAnsi="Arial" w:cs="Arial"/>
          <w:b/>
          <w:bCs/>
          <w:i/>
          <w:iCs/>
          <w:lang w:eastAsia="zh-CN"/>
        </w:rPr>
        <w:t>U</w:t>
      </w:r>
      <w:r w:rsidR="002D4C71" w:rsidRPr="002D4C71">
        <w:rPr>
          <w:rFonts w:ascii="Arial" w:hAnsi="Arial" w:cs="Arial"/>
          <w:b/>
          <w:bCs/>
          <w:i/>
          <w:iCs/>
          <w:lang w:eastAsia="zh-CN"/>
        </w:rPr>
        <w:t xml:space="preserve">ni- or </w:t>
      </w:r>
      <w:r w:rsidR="00E626CC">
        <w:rPr>
          <w:rFonts w:ascii="Arial" w:hAnsi="Arial" w:cs="Arial"/>
          <w:b/>
          <w:bCs/>
          <w:i/>
          <w:iCs/>
          <w:lang w:eastAsia="zh-CN"/>
        </w:rPr>
        <w:t>B</w:t>
      </w:r>
      <w:r w:rsidR="002D4C71" w:rsidRPr="002D4C71">
        <w:rPr>
          <w:rFonts w:ascii="Arial" w:hAnsi="Arial" w:cs="Arial"/>
          <w:b/>
          <w:bCs/>
          <w:i/>
          <w:iCs/>
          <w:lang w:eastAsia="zh-CN"/>
        </w:rPr>
        <w:t>i-direction</w:t>
      </w:r>
      <w:r w:rsidR="002D4C71">
        <w:rPr>
          <w:rFonts w:ascii="Arial" w:hAnsi="Arial" w:cs="Arial"/>
          <w:b/>
          <w:bCs/>
          <w:i/>
          <w:iCs/>
          <w:lang w:eastAsia="zh-CN"/>
        </w:rPr>
        <w:t xml:space="preserve"> are tightly </w:t>
      </w:r>
      <w:r w:rsidR="00613ACE">
        <w:rPr>
          <w:rFonts w:ascii="Arial" w:hAnsi="Arial" w:cs="Arial"/>
          <w:b/>
          <w:bCs/>
          <w:i/>
          <w:iCs/>
          <w:lang w:eastAsia="zh-CN"/>
        </w:rPr>
        <w:t xml:space="preserve">together with </w:t>
      </w:r>
      <w:r w:rsidR="00B225C6">
        <w:rPr>
          <w:rFonts w:ascii="Arial" w:hAnsi="Arial" w:cs="Arial"/>
          <w:b/>
          <w:bCs/>
          <w:i/>
          <w:iCs/>
          <w:lang w:eastAsia="zh-CN"/>
        </w:rPr>
        <w:t>[</w:t>
      </w:r>
      <w:r w:rsidR="00613ACE">
        <w:rPr>
          <w:rFonts w:ascii="Arial" w:hAnsi="Arial" w:cs="Arial"/>
          <w:b/>
          <w:bCs/>
          <w:i/>
          <w:iCs/>
          <w:lang w:eastAsia="zh-CN"/>
        </w:rPr>
        <w:t>Scenario A/B</w:t>
      </w:r>
      <w:r w:rsidR="00B225C6">
        <w:rPr>
          <w:rFonts w:ascii="Arial" w:hAnsi="Arial" w:cs="Arial"/>
          <w:b/>
          <w:bCs/>
          <w:i/>
          <w:iCs/>
          <w:lang w:eastAsia="zh-CN"/>
        </w:rPr>
        <w:t>]:</w:t>
      </w:r>
    </w:p>
    <w:tbl>
      <w:tblPr>
        <w:tblW w:w="0" w:type="auto"/>
        <w:jc w:val="center"/>
        <w:tblCellMar>
          <w:left w:w="0" w:type="dxa"/>
          <w:right w:w="0" w:type="dxa"/>
        </w:tblCellMar>
        <w:tblLook w:val="04A0" w:firstRow="1" w:lastRow="0" w:firstColumn="1" w:lastColumn="0" w:noHBand="0" w:noVBand="1"/>
      </w:tblPr>
      <w:tblGrid>
        <w:gridCol w:w="1559"/>
        <w:gridCol w:w="2641"/>
        <w:gridCol w:w="2641"/>
      </w:tblGrid>
      <w:tr w:rsidR="00EA1444" w14:paraId="1B0D68E7" w14:textId="77777777" w:rsidTr="004D55FC">
        <w:trPr>
          <w:jc w:val="center"/>
        </w:trPr>
        <w:tc>
          <w:tcPr>
            <w:tcW w:w="155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15018" w14:textId="77777777" w:rsidR="00EA1444" w:rsidRPr="00AE3580" w:rsidRDefault="00EA1444" w:rsidP="004D55FC">
            <w:pPr>
              <w:jc w:val="center"/>
              <w:rPr>
                <w:b/>
                <w:bCs/>
                <w:lang w:val="sv-SE"/>
              </w:rPr>
            </w:pPr>
            <w:r w:rsidRPr="00AE3580">
              <w:rPr>
                <w:b/>
                <w:bCs/>
              </w:rPr>
              <w:t>Direction</w:t>
            </w:r>
          </w:p>
        </w:tc>
        <w:tc>
          <w:tcPr>
            <w:tcW w:w="39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A54A1" w14:textId="77777777" w:rsidR="00EA1444" w:rsidRPr="00AE3580" w:rsidRDefault="00EA1444" w:rsidP="004D55FC">
            <w:pPr>
              <w:jc w:val="center"/>
              <w:rPr>
                <w:b/>
                <w:bCs/>
              </w:rPr>
            </w:pPr>
            <w:r w:rsidRPr="00AE3580">
              <w:rPr>
                <w:b/>
                <w:bCs/>
              </w:rPr>
              <w:t>Deployment scenario</w:t>
            </w:r>
          </w:p>
        </w:tc>
      </w:tr>
      <w:tr w:rsidR="00EA1444" w14:paraId="4B4208AC" w14:textId="77777777" w:rsidTr="004D55F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C7E1EAC" w14:textId="77777777" w:rsidR="00EA1444" w:rsidRPr="00AE3580" w:rsidRDefault="00EA1444" w:rsidP="004D55FC">
            <w:pPr>
              <w:jc w:val="center"/>
              <w:rPr>
                <w:rFonts w:ascii="Calibri" w:eastAsiaTheme="minorEastAsia" w:hAnsi="Calibri" w:cs="Calibri"/>
                <w:b/>
                <w:bCs/>
                <w:sz w:val="22"/>
                <w:szCs w:val="22"/>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D6BB03F" w14:textId="1B9AD271" w:rsidR="00EA1444" w:rsidRPr="0045699F" w:rsidRDefault="00B225C6" w:rsidP="004D55FC">
            <w:pPr>
              <w:jc w:val="center"/>
              <w:rPr>
                <w:b/>
                <w:bCs/>
                <w:lang w:eastAsia="zh-CN"/>
              </w:rPr>
            </w:pPr>
            <w:r>
              <w:rPr>
                <w:b/>
                <w:bCs/>
              </w:rPr>
              <w:t>[</w:t>
            </w:r>
            <w:r w:rsidR="00613ACE">
              <w:rPr>
                <w:b/>
                <w:bCs/>
              </w:rPr>
              <w:t>Scenario</w:t>
            </w:r>
            <w:r w:rsidR="00EA1444" w:rsidRPr="00AE3580">
              <w:rPr>
                <w:b/>
                <w:bCs/>
              </w:rPr>
              <w:t xml:space="preserve"> A</w:t>
            </w:r>
            <w:r>
              <w:rPr>
                <w:b/>
                <w:bCs/>
              </w:rPr>
              <w:t>]</w:t>
            </w:r>
            <w:r w:rsidR="009D5350">
              <w:rPr>
                <w:b/>
                <w:bCs/>
              </w:rPr>
              <w:t xml:space="preserve"> </w:t>
            </w:r>
            <w:proofErr w:type="gramStart"/>
            <w:r>
              <w:rPr>
                <w:b/>
                <w:bCs/>
              </w:rPr>
              <w:t>(</w:t>
            </w:r>
            <w:r w:rsidR="009D5350">
              <w:rPr>
                <w:b/>
                <w:bCs/>
              </w:rPr>
              <w:t xml:space="preserve"> </w:t>
            </w:r>
            <w:proofErr w:type="spellStart"/>
            <w:r w:rsidR="00977520">
              <w:rPr>
                <w:rFonts w:hint="eastAsia"/>
                <w:b/>
                <w:bCs/>
                <w:lang w:eastAsia="zh-CN"/>
              </w:rPr>
              <w:t>D</w:t>
            </w:r>
            <w:r w:rsidR="00977520">
              <w:rPr>
                <w:b/>
                <w:bCs/>
              </w:rPr>
              <w:t>istance</w:t>
            </w:r>
            <w:proofErr w:type="gramEnd"/>
            <w:r w:rsidR="00977520" w:rsidRPr="00E626CC">
              <w:rPr>
                <w:b/>
                <w:bCs/>
              </w:rPr>
              <w:t>_railto</w:t>
            </w:r>
            <w:r w:rsidR="00E626CC" w:rsidRPr="00E626CC">
              <w:rPr>
                <w:b/>
                <w:bCs/>
              </w:rPr>
              <w:t>RRH</w:t>
            </w:r>
            <w:proofErr w:type="spellEnd"/>
            <w:r w:rsidR="009D5350">
              <w:rPr>
                <w:b/>
                <w:bCs/>
              </w:rPr>
              <w:t>&lt;</w:t>
            </w:r>
            <w:r w:rsidR="0045699F" w:rsidRPr="0045699F">
              <w:rPr>
                <w:b/>
                <w:bCs/>
              </w:rPr>
              <w:t>[50]m</w:t>
            </w:r>
            <w:r>
              <w:rPr>
                <w:b/>
                <w:bC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7553794" w14:textId="453CB71D" w:rsidR="00EA1444" w:rsidRPr="00AE3580" w:rsidRDefault="00B225C6" w:rsidP="004D55FC">
            <w:pPr>
              <w:jc w:val="center"/>
              <w:rPr>
                <w:b/>
                <w:bCs/>
              </w:rPr>
            </w:pPr>
            <w:r>
              <w:rPr>
                <w:b/>
                <w:bCs/>
              </w:rPr>
              <w:t>[</w:t>
            </w:r>
            <w:r w:rsidR="00613ACE">
              <w:rPr>
                <w:b/>
                <w:bCs/>
              </w:rPr>
              <w:t>Scenario</w:t>
            </w:r>
            <w:r w:rsidR="00613ACE" w:rsidRPr="00AE3580">
              <w:rPr>
                <w:b/>
                <w:bCs/>
              </w:rPr>
              <w:t xml:space="preserve"> </w:t>
            </w:r>
            <w:r w:rsidR="00EA1444" w:rsidRPr="00AE3580">
              <w:rPr>
                <w:b/>
                <w:bCs/>
              </w:rPr>
              <w:t>B</w:t>
            </w:r>
            <w:r>
              <w:rPr>
                <w:b/>
                <w:bCs/>
              </w:rPr>
              <w:t>]</w:t>
            </w:r>
            <w:r w:rsidR="0045699F">
              <w:rPr>
                <w:b/>
                <w:bCs/>
              </w:rPr>
              <w:t xml:space="preserve"> </w:t>
            </w:r>
            <w:proofErr w:type="gramStart"/>
            <w:r w:rsidR="00E626CC">
              <w:rPr>
                <w:b/>
                <w:bCs/>
              </w:rPr>
              <w:t xml:space="preserve">( </w:t>
            </w:r>
            <w:proofErr w:type="spellStart"/>
            <w:r w:rsidR="00E626CC">
              <w:rPr>
                <w:rFonts w:hint="eastAsia"/>
                <w:b/>
                <w:bCs/>
                <w:lang w:eastAsia="zh-CN"/>
              </w:rPr>
              <w:t>D</w:t>
            </w:r>
            <w:r w:rsidR="00E626CC">
              <w:rPr>
                <w:b/>
                <w:bCs/>
              </w:rPr>
              <w:t>istance</w:t>
            </w:r>
            <w:proofErr w:type="gramEnd"/>
            <w:r w:rsidR="00E626CC" w:rsidRPr="00E626CC">
              <w:rPr>
                <w:b/>
                <w:bCs/>
              </w:rPr>
              <w:t>_railtoRRH</w:t>
            </w:r>
            <w:proofErr w:type="spellEnd"/>
            <w:r w:rsidR="00E626CC">
              <w:rPr>
                <w:b/>
                <w:bCs/>
              </w:rPr>
              <w:t>&lt;</w:t>
            </w:r>
            <w:r w:rsidR="00E626CC" w:rsidRPr="0045699F">
              <w:rPr>
                <w:b/>
                <w:bCs/>
              </w:rPr>
              <w:t>[50]m</w:t>
            </w:r>
            <w:r w:rsidR="00E626CC">
              <w:rPr>
                <w:b/>
                <w:bCs/>
              </w:rPr>
              <w:t>)</w:t>
            </w:r>
          </w:p>
        </w:tc>
      </w:tr>
      <w:tr w:rsidR="00EA1444" w14:paraId="6208F121" w14:textId="77777777" w:rsidTr="004D55FC">
        <w:trPr>
          <w:jc w:val="center"/>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39B81" w14:textId="77777777" w:rsidR="00EA1444" w:rsidRPr="00AE3580" w:rsidRDefault="00EA1444" w:rsidP="004D55FC">
            <w:pPr>
              <w:jc w:val="center"/>
              <w:rPr>
                <w:b/>
                <w:bCs/>
              </w:rPr>
            </w:pPr>
            <w:proofErr w:type="spellStart"/>
            <w:r w:rsidRPr="00AE3580">
              <w:rPr>
                <w:b/>
                <w:bCs/>
              </w:rPr>
              <w:t>Unidirection</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58188B8" w14:textId="77777777" w:rsidR="00EA1444" w:rsidRPr="00AE3580" w:rsidRDefault="00EA1444" w:rsidP="004D55FC">
            <w:pPr>
              <w:jc w:val="center"/>
            </w:pPr>
            <w:r w:rsidRPr="00AE3580">
              <w:t>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566C10D" w14:textId="77777777" w:rsidR="00EA1444" w:rsidRPr="00AE3580" w:rsidRDefault="00EA1444" w:rsidP="004D55FC">
            <w:pPr>
              <w:jc w:val="center"/>
            </w:pPr>
            <w:r w:rsidRPr="00AE3580">
              <w:t>01</w:t>
            </w:r>
          </w:p>
        </w:tc>
      </w:tr>
      <w:tr w:rsidR="00EA1444" w14:paraId="5708E59A" w14:textId="77777777" w:rsidTr="004D55FC">
        <w:trPr>
          <w:jc w:val="center"/>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5DED" w14:textId="77777777" w:rsidR="00EA1444" w:rsidRPr="00AE3580" w:rsidRDefault="00EA1444" w:rsidP="004D55FC">
            <w:pPr>
              <w:jc w:val="center"/>
              <w:rPr>
                <w:b/>
                <w:bCs/>
              </w:rPr>
            </w:pPr>
            <w:r w:rsidRPr="00AE3580">
              <w:rPr>
                <w:b/>
                <w:bCs/>
              </w:rPr>
              <w:t>Bi-</w:t>
            </w:r>
            <w:proofErr w:type="spellStart"/>
            <w:r w:rsidRPr="00AE3580">
              <w:rPr>
                <w:b/>
                <w:bCs/>
              </w:rPr>
              <w:t>idirection</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77B05E4" w14:textId="77777777" w:rsidR="00EA1444" w:rsidRPr="00AE3580" w:rsidRDefault="00EA1444" w:rsidP="004D55FC">
            <w:pPr>
              <w:jc w:val="center"/>
            </w:pPr>
            <w:r w:rsidRPr="00AE3580">
              <w:t>10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59DEFE4" w14:textId="77777777" w:rsidR="00EA1444" w:rsidRPr="00AE3580" w:rsidRDefault="00EA1444" w:rsidP="004D55FC">
            <w:pPr>
              <w:jc w:val="center"/>
            </w:pPr>
            <w:r w:rsidRPr="00AE3580">
              <w:t>11</w:t>
            </w:r>
          </w:p>
        </w:tc>
      </w:tr>
    </w:tbl>
    <w:p w14:paraId="0B5D34BE" w14:textId="77777777" w:rsidR="00EA1444" w:rsidRDefault="00EA1444" w:rsidP="00EA1444">
      <w:pPr>
        <w:rPr>
          <w:rFonts w:ascii="Calibri" w:eastAsiaTheme="minorEastAsia" w:hAnsi="Calibri" w:cs="Calibri"/>
          <w:sz w:val="22"/>
          <w:szCs w:val="22"/>
        </w:rPr>
      </w:pPr>
    </w:p>
    <w:p w14:paraId="243372D5" w14:textId="77777777" w:rsidR="00F858F7" w:rsidRDefault="00F858F7" w:rsidP="00E42FE7">
      <w:pPr>
        <w:rPr>
          <w:b/>
          <w:bCs/>
        </w:rPr>
      </w:pPr>
    </w:p>
    <w:p w14:paraId="14F9FC53" w14:textId="77777777" w:rsidR="000A27FD" w:rsidRPr="00EB1577" w:rsidRDefault="000A27FD" w:rsidP="00E42FE7">
      <w:pPr>
        <w:rPr>
          <w:b/>
          <w:bCs/>
          <w:lang w:eastAsia="zh-CN"/>
        </w:rPr>
      </w:pPr>
      <w:bookmarkStart w:id="3" w:name="_Hlk85383981"/>
      <w:proofErr w:type="spellStart"/>
      <w:r w:rsidRPr="00EB1577">
        <w:rPr>
          <w:b/>
          <w:bCs/>
        </w:rPr>
        <w:t>Signalling</w:t>
      </w:r>
      <w:proofErr w:type="spellEnd"/>
      <w:r w:rsidRPr="00EB1577">
        <w:rPr>
          <w:b/>
          <w:bCs/>
        </w:rPr>
        <w:t xml:space="preserve"> of network assistance information</w:t>
      </w:r>
    </w:p>
    <w:tbl>
      <w:tblPr>
        <w:tblStyle w:val="TableGrid"/>
        <w:tblW w:w="0" w:type="auto"/>
        <w:tblLook w:val="04A0" w:firstRow="1" w:lastRow="0" w:firstColumn="1" w:lastColumn="0" w:noHBand="0" w:noVBand="1"/>
      </w:tblPr>
      <w:tblGrid>
        <w:gridCol w:w="10142"/>
      </w:tblGrid>
      <w:tr w:rsidR="000A27FD" w14:paraId="619281C4" w14:textId="77777777" w:rsidTr="004D55FC">
        <w:tc>
          <w:tcPr>
            <w:tcW w:w="10456" w:type="dxa"/>
            <w:tcBorders>
              <w:top w:val="single" w:sz="4" w:space="0" w:color="auto"/>
              <w:left w:val="single" w:sz="4" w:space="0" w:color="auto"/>
              <w:bottom w:val="single" w:sz="4" w:space="0" w:color="auto"/>
              <w:right w:val="single" w:sz="4" w:space="0" w:color="auto"/>
            </w:tcBorders>
            <w:hideMark/>
          </w:tcPr>
          <w:bookmarkEnd w:id="3"/>
          <w:p w14:paraId="5551B5FF" w14:textId="77777777" w:rsidR="000A27FD" w:rsidRPr="00853F07" w:rsidRDefault="000A27FD" w:rsidP="00E42FE7">
            <w:pPr>
              <w:rPr>
                <w:b/>
              </w:rPr>
            </w:pPr>
            <w:r w:rsidRPr="00853F07">
              <w:rPr>
                <w:b/>
              </w:rPr>
              <w:t>Way forward:</w:t>
            </w:r>
          </w:p>
          <w:p w14:paraId="3ABFDA2B" w14:textId="77777777" w:rsidR="000A27FD" w:rsidRPr="00853F07" w:rsidRDefault="000A27FD" w:rsidP="00E42FE7">
            <w:pPr>
              <w:ind w:left="284"/>
              <w:rPr>
                <w:bCs/>
              </w:rPr>
            </w:pPr>
            <w:r w:rsidRPr="00853F07">
              <w:rPr>
                <w:bCs/>
              </w:rPr>
              <w:t xml:space="preserve">FFS </w:t>
            </w:r>
            <w:proofErr w:type="spellStart"/>
            <w:r w:rsidRPr="00853F07">
              <w:rPr>
                <w:bCs/>
              </w:rPr>
              <w:t>signalling</w:t>
            </w:r>
            <w:proofErr w:type="spellEnd"/>
            <w:r w:rsidRPr="00853F07">
              <w:rPr>
                <w:bCs/>
              </w:rPr>
              <w:t xml:space="preserve"> of network assistance information:</w:t>
            </w:r>
          </w:p>
          <w:p w14:paraId="6D2177FD"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 xml:space="preserve">Option 1: In uni-directional deployment, </w:t>
            </w:r>
            <w:bookmarkStart w:id="4" w:name="_Hlk85387035"/>
            <w:r w:rsidRPr="00853F07">
              <w:rPr>
                <w:rFonts w:eastAsiaTheme="minorEastAsia"/>
                <w:lang w:eastAsia="zh-CN"/>
              </w:rPr>
              <w:t xml:space="preserve">network signals DL beam w.r.t. UE moving direction </w:t>
            </w:r>
            <w:bookmarkEnd w:id="4"/>
            <w:r w:rsidRPr="00853F07">
              <w:rPr>
                <w:rFonts w:eastAsiaTheme="minorEastAsia"/>
                <w:lang w:eastAsia="zh-CN"/>
              </w:rPr>
              <w:t>to UE.</w:t>
            </w:r>
          </w:p>
          <w:p w14:paraId="380512FB"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Option 2: Enable network signaling of SSB index per RRH</w:t>
            </w:r>
          </w:p>
          <w:p w14:paraId="35B5FA94"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Option 3: Network can indicate different SSBs on adjacent RRHs having the same QCL property: signal the mapping between the repeated sets of beams from the adjacent RRHs</w:t>
            </w:r>
          </w:p>
          <w:p w14:paraId="215ADFFA"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Option 4: Scaling factor based on explicit signalling from network to UE or implicit signalling based on UE’s identification of SSB index/TCI-state, position of UE relative to RRHs and so on</w:t>
            </w:r>
          </w:p>
          <w:p w14:paraId="364F35FD"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Option 5: The following additional beam coverage related information can be signaled to UE</w:t>
            </w:r>
          </w:p>
          <w:p w14:paraId="17D6FF48" w14:textId="77777777" w:rsidR="000A27FD" w:rsidRPr="00853F07" w:rsidRDefault="000A27FD" w:rsidP="006666C6">
            <w:pPr>
              <w:pStyle w:val="ListParagraph"/>
              <w:numPr>
                <w:ilvl w:val="1"/>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Distance between the projections of adjacent beam peaks on the track</w:t>
            </w:r>
          </w:p>
          <w:p w14:paraId="2E0C34DD" w14:textId="77777777" w:rsidR="000A27FD" w:rsidRPr="00853F07" w:rsidRDefault="000A27FD" w:rsidP="006666C6">
            <w:pPr>
              <w:pStyle w:val="ListParagraph"/>
              <w:numPr>
                <w:ilvl w:val="1"/>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Beam peak direction angle relative to track</w:t>
            </w:r>
          </w:p>
          <w:p w14:paraId="2554D59B" w14:textId="77777777" w:rsidR="000A27FD" w:rsidRPr="00853F07" w:rsidRDefault="000A27FD" w:rsidP="006666C6">
            <w:pPr>
              <w:pStyle w:val="ListParagraph"/>
              <w:numPr>
                <w:ilvl w:val="1"/>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The 6 dB beam-width projection on track</w:t>
            </w:r>
          </w:p>
          <w:p w14:paraId="4293748C" w14:textId="77777777" w:rsidR="000A27FD" w:rsidRPr="00853F07" w:rsidRDefault="000A27FD" w:rsidP="006666C6">
            <w:pPr>
              <w:pStyle w:val="ListParagraph"/>
              <w:numPr>
                <w:ilvl w:val="1"/>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In addition, UE can report speed to the network.</w:t>
            </w:r>
          </w:p>
          <w:p w14:paraId="2DEB0583" w14:textId="77777777" w:rsidR="000A27FD" w:rsidRPr="00853F07" w:rsidRDefault="000A27FD" w:rsidP="006666C6">
            <w:pPr>
              <w:pStyle w:val="ListParagraph"/>
              <w:numPr>
                <w:ilvl w:val="0"/>
                <w:numId w:val="13"/>
              </w:numPr>
              <w:overflowPunct w:val="0"/>
              <w:autoSpaceDE w:val="0"/>
              <w:autoSpaceDN w:val="0"/>
              <w:adjustRightInd w:val="0"/>
              <w:contextualSpacing w:val="0"/>
              <w:textAlignment w:val="baseline"/>
              <w:rPr>
                <w:rFonts w:eastAsia="Yu Mincho"/>
                <w:bCs/>
              </w:rPr>
            </w:pPr>
            <w:r w:rsidRPr="00853F07">
              <w:rPr>
                <w:rFonts w:eastAsiaTheme="minorEastAsia"/>
                <w:lang w:eastAsia="zh-CN"/>
              </w:rPr>
              <w:t>The options are not mutually exclusive and other options are not precluded.</w:t>
            </w:r>
          </w:p>
          <w:p w14:paraId="2C3F4696" w14:textId="77777777" w:rsidR="000A27FD" w:rsidRPr="00853F07" w:rsidRDefault="000A27FD" w:rsidP="00E42FE7">
            <w:pPr>
              <w:ind w:left="284"/>
              <w:rPr>
                <w:bCs/>
              </w:rPr>
            </w:pPr>
            <w:r w:rsidRPr="00853F07">
              <w:rPr>
                <w:bCs/>
              </w:rPr>
              <w:t xml:space="preserve">Companies are encouraged to provide further analysis/details of network assisted </w:t>
            </w:r>
            <w:proofErr w:type="spellStart"/>
            <w:r w:rsidRPr="00853F07">
              <w:rPr>
                <w:bCs/>
              </w:rPr>
              <w:t>signalling</w:t>
            </w:r>
            <w:proofErr w:type="spellEnd"/>
            <w:r w:rsidRPr="00853F07">
              <w:rPr>
                <w:bCs/>
              </w:rPr>
              <w:t xml:space="preserve"> addressing potential benefits and drawbacks including but not limited to reducing UE RX beams and L1/L3 measurement delay, differentiating </w:t>
            </w:r>
            <w:proofErr w:type="spellStart"/>
            <w:r w:rsidRPr="00853F07">
              <w:rPr>
                <w:bCs/>
              </w:rPr>
              <w:t>uni</w:t>
            </w:r>
            <w:proofErr w:type="spellEnd"/>
            <w:r w:rsidRPr="00853F07">
              <w:rPr>
                <w:bCs/>
              </w:rPr>
              <w:t xml:space="preserve">- and bi-directional modes, </w:t>
            </w:r>
            <w:proofErr w:type="spellStart"/>
            <w:r w:rsidRPr="00853F07">
              <w:rPr>
                <w:bCs/>
              </w:rPr>
              <w:t>signalling</w:t>
            </w:r>
            <w:proofErr w:type="spellEnd"/>
            <w:r w:rsidRPr="00853F07">
              <w:rPr>
                <w:bCs/>
              </w:rPr>
              <w:t xml:space="preserve"> overhead, etc.</w:t>
            </w:r>
          </w:p>
          <w:p w14:paraId="1283B3B9" w14:textId="77777777" w:rsidR="000A27FD" w:rsidRPr="0021367D" w:rsidRDefault="000A27FD" w:rsidP="00E42FE7">
            <w:pPr>
              <w:ind w:left="284"/>
              <w:rPr>
                <w:bCs/>
              </w:rPr>
            </w:pPr>
            <w:r w:rsidRPr="00853F07">
              <w:rPr>
                <w:bCs/>
              </w:rPr>
              <w:lastRenderedPageBreak/>
              <w:t>Companies are recommended to capture their analysis in TR 38.854.</w:t>
            </w:r>
          </w:p>
        </w:tc>
      </w:tr>
    </w:tbl>
    <w:p w14:paraId="4C8939EF" w14:textId="3B973030" w:rsidR="000A27FD" w:rsidRDefault="000A27FD" w:rsidP="00E42FE7">
      <w:pPr>
        <w:rPr>
          <w:lang w:eastAsia="zh-CN"/>
        </w:rPr>
      </w:pPr>
    </w:p>
    <w:p w14:paraId="5C515A8E" w14:textId="77777777" w:rsidR="00D7033F" w:rsidRPr="00FC5B77" w:rsidRDefault="00D7033F" w:rsidP="00D7033F">
      <w:pPr>
        <w:rPr>
          <w:rFonts w:ascii="Arial" w:hAnsi="Arial" w:cs="Arial"/>
          <w:b/>
          <w:bCs/>
          <w:i/>
          <w:iCs/>
          <w:lang w:eastAsia="zh-CN"/>
        </w:rPr>
      </w:pPr>
      <w:r w:rsidRPr="00FC5B77">
        <w:rPr>
          <w:rFonts w:ascii="Arial" w:hAnsi="Arial" w:cs="Arial"/>
          <w:b/>
          <w:bCs/>
          <w:i/>
          <w:iCs/>
          <w:lang w:eastAsia="zh-CN"/>
        </w:rPr>
        <w:t xml:space="preserve">Proposal </w:t>
      </w:r>
      <w:r>
        <w:rPr>
          <w:rFonts w:ascii="Arial" w:hAnsi="Arial" w:cs="Arial"/>
          <w:b/>
          <w:bCs/>
          <w:i/>
          <w:iCs/>
          <w:lang w:eastAsia="zh-CN"/>
        </w:rPr>
        <w:t>5</w:t>
      </w:r>
      <w:r w:rsidRPr="00FC5B77">
        <w:rPr>
          <w:rFonts w:ascii="Arial" w:hAnsi="Arial" w:cs="Arial"/>
          <w:b/>
          <w:bCs/>
          <w:i/>
          <w:iCs/>
          <w:lang w:eastAsia="zh-CN"/>
        </w:rPr>
        <w:t xml:space="preserve">: To our understanding, detailed targets of signaling of network assistance information may comprise: </w:t>
      </w:r>
    </w:p>
    <w:p w14:paraId="380BF3F2" w14:textId="06CEA9FC" w:rsidR="00D7033F" w:rsidRPr="003D5D13" w:rsidRDefault="00D7033F" w:rsidP="00D7033F">
      <w:pPr>
        <w:pStyle w:val="ListParagraph"/>
        <w:numPr>
          <w:ilvl w:val="0"/>
          <w:numId w:val="16"/>
        </w:numPr>
        <w:rPr>
          <w:rFonts w:ascii="Arial" w:hAnsi="Arial" w:cs="Arial"/>
          <w:b/>
          <w:bCs/>
          <w:i/>
          <w:iCs/>
          <w:lang w:val="en-US" w:eastAsia="zh-CN"/>
        </w:rPr>
      </w:pPr>
      <w:r w:rsidRPr="003D5D13">
        <w:rPr>
          <w:rFonts w:ascii="Arial" w:hAnsi="Arial" w:cs="Arial"/>
          <w:b/>
          <w:bCs/>
          <w:i/>
          <w:iCs/>
          <w:lang w:eastAsia="zh-CN"/>
        </w:rPr>
        <w:t>Optimized TCI state switching in condition of sudden SNR drop if network can acquire position of UE relative to RRHs</w:t>
      </w:r>
      <w:r w:rsidR="00B930A5" w:rsidRPr="00B930A5">
        <w:rPr>
          <w:rFonts w:ascii="Arial" w:hAnsi="Arial" w:cs="Arial"/>
          <w:b/>
          <w:bCs/>
          <w:i/>
          <w:iCs/>
          <w:lang w:val="en-US" w:eastAsia="zh-CN"/>
        </w:rPr>
        <w:t>(</w:t>
      </w:r>
      <w:r w:rsidR="00B930A5">
        <w:rPr>
          <w:rFonts w:ascii="Arial" w:hAnsi="Arial" w:cs="Arial"/>
          <w:b/>
          <w:bCs/>
          <w:i/>
          <w:iCs/>
          <w:lang w:val="en-US" w:eastAsia="zh-CN"/>
        </w:rPr>
        <w:t>based on any</w:t>
      </w:r>
      <w:r w:rsidR="004124F4">
        <w:rPr>
          <w:rFonts w:ascii="Arial" w:hAnsi="Arial" w:cs="Arial"/>
          <w:b/>
          <w:bCs/>
          <w:i/>
          <w:iCs/>
          <w:lang w:val="en-US" w:eastAsia="zh-CN"/>
        </w:rPr>
        <w:t xml:space="preserve"> possible direct or indirect</w:t>
      </w:r>
      <w:r w:rsidR="00B930A5">
        <w:rPr>
          <w:rFonts w:ascii="Arial" w:hAnsi="Arial" w:cs="Arial"/>
          <w:b/>
          <w:bCs/>
          <w:i/>
          <w:iCs/>
          <w:lang w:val="en-US" w:eastAsia="zh-CN"/>
        </w:rPr>
        <w:t xml:space="preserve"> calculation</w:t>
      </w:r>
      <w:r w:rsidR="00B930A5" w:rsidRPr="00B930A5">
        <w:rPr>
          <w:rFonts w:ascii="Arial" w:hAnsi="Arial" w:cs="Arial"/>
          <w:b/>
          <w:bCs/>
          <w:i/>
          <w:iCs/>
          <w:lang w:val="en-US" w:eastAsia="zh-CN"/>
        </w:rPr>
        <w:t>)</w:t>
      </w:r>
      <w:r>
        <w:rPr>
          <w:rFonts w:ascii="Arial" w:hAnsi="Arial" w:cs="Arial"/>
          <w:b/>
          <w:bCs/>
          <w:i/>
          <w:iCs/>
          <w:lang w:eastAsia="zh-CN"/>
        </w:rPr>
        <w:t xml:space="preserve"> and</w:t>
      </w:r>
      <w:r w:rsidRPr="00F04B00">
        <w:rPr>
          <w:rFonts w:ascii="Arial" w:hAnsi="Arial" w:cs="Arial"/>
          <w:b/>
          <w:bCs/>
          <w:i/>
          <w:iCs/>
          <w:lang w:val="en-US" w:eastAsia="zh-CN"/>
        </w:rPr>
        <w:t>/</w:t>
      </w:r>
      <w:r>
        <w:rPr>
          <w:rFonts w:ascii="Arial" w:hAnsi="Arial" w:cs="Arial"/>
          <w:b/>
          <w:bCs/>
          <w:i/>
          <w:iCs/>
          <w:lang w:eastAsia="zh-CN"/>
        </w:rPr>
        <w:t>or Dmin</w:t>
      </w:r>
      <w:r w:rsidRPr="003D5D13">
        <w:rPr>
          <w:rFonts w:ascii="Arial" w:hAnsi="Arial" w:cs="Arial"/>
          <w:b/>
          <w:bCs/>
          <w:i/>
          <w:iCs/>
          <w:lang w:eastAsia="zh-CN"/>
        </w:rPr>
        <w:t>.</w:t>
      </w:r>
    </w:p>
    <w:p w14:paraId="3D9A5624" w14:textId="77777777" w:rsidR="00D7033F" w:rsidRDefault="00D7033F" w:rsidP="00D7033F">
      <w:pPr>
        <w:pStyle w:val="ListParagraph"/>
        <w:numPr>
          <w:ilvl w:val="0"/>
          <w:numId w:val="16"/>
        </w:numPr>
        <w:rPr>
          <w:rFonts w:ascii="Arial" w:hAnsi="Arial" w:cs="Arial"/>
          <w:b/>
          <w:bCs/>
          <w:i/>
          <w:iCs/>
          <w:lang w:eastAsia="zh-CN"/>
        </w:rPr>
      </w:pPr>
      <w:r w:rsidRPr="00F04B00">
        <w:rPr>
          <w:rFonts w:ascii="Arial" w:hAnsi="Arial" w:cs="Arial"/>
          <w:b/>
          <w:bCs/>
          <w:i/>
          <w:iCs/>
          <w:lang w:eastAsia="zh-CN"/>
        </w:rPr>
        <w:t xml:space="preserve">The issue on RRH position at various side of trail rail can be overcame by explicit signaling from network if network send signaling of known </w:t>
      </w:r>
      <w:r w:rsidRPr="00B7007B">
        <w:rPr>
          <w:rFonts w:ascii="Arial" w:hAnsi="Arial" w:cs="Arial"/>
          <w:b/>
          <w:bCs/>
          <w:i/>
          <w:iCs/>
          <w:lang w:val="en-US" w:eastAsia="zh-CN"/>
        </w:rPr>
        <w:t>ne</w:t>
      </w:r>
      <w:r>
        <w:rPr>
          <w:rFonts w:ascii="Arial" w:hAnsi="Arial" w:cs="Arial"/>
          <w:b/>
          <w:bCs/>
          <w:i/>
          <w:iCs/>
          <w:lang w:val="en-US" w:eastAsia="zh-CN"/>
        </w:rPr>
        <w:t xml:space="preserve">ighbor </w:t>
      </w:r>
      <w:r w:rsidRPr="00F04B00">
        <w:rPr>
          <w:rFonts w:ascii="Arial" w:hAnsi="Arial" w:cs="Arial"/>
          <w:b/>
          <w:bCs/>
          <w:i/>
          <w:iCs/>
          <w:lang w:eastAsia="zh-CN"/>
        </w:rPr>
        <w:t xml:space="preserve">RRH </w:t>
      </w:r>
      <w:r w:rsidRPr="00C82B06">
        <w:rPr>
          <w:rFonts w:ascii="Arial" w:hAnsi="Arial" w:cs="Arial"/>
          <w:b/>
          <w:bCs/>
          <w:i/>
          <w:iCs/>
          <w:lang w:val="en-US" w:eastAsia="zh-CN"/>
        </w:rPr>
        <w:t>s</w:t>
      </w:r>
      <w:r>
        <w:rPr>
          <w:rFonts w:ascii="Arial" w:hAnsi="Arial" w:cs="Arial"/>
          <w:b/>
          <w:bCs/>
          <w:i/>
          <w:iCs/>
          <w:lang w:val="en-US" w:eastAsia="zh-CN"/>
        </w:rPr>
        <w:t xml:space="preserve">ide </w:t>
      </w:r>
      <w:r w:rsidRPr="00F04B00">
        <w:rPr>
          <w:rFonts w:ascii="Arial" w:hAnsi="Arial" w:cs="Arial"/>
          <w:b/>
          <w:bCs/>
          <w:i/>
          <w:iCs/>
          <w:lang w:eastAsia="zh-CN"/>
        </w:rPr>
        <w:t>position</w:t>
      </w:r>
      <w:r w:rsidRPr="00D7033F">
        <w:rPr>
          <w:rFonts w:ascii="Arial" w:hAnsi="Arial" w:cs="Arial"/>
          <w:b/>
          <w:bCs/>
          <w:i/>
          <w:iCs/>
          <w:lang w:val="en-US" w:eastAsia="zh-CN"/>
        </w:rPr>
        <w:t xml:space="preserve"> </w:t>
      </w:r>
      <w:r>
        <w:rPr>
          <w:rFonts w:ascii="Arial" w:hAnsi="Arial" w:cs="Arial"/>
          <w:b/>
          <w:bCs/>
          <w:i/>
          <w:iCs/>
          <w:lang w:val="en-US" w:eastAsia="zh-CN"/>
        </w:rPr>
        <w:t>information</w:t>
      </w:r>
      <w:r w:rsidRPr="003D5D13">
        <w:rPr>
          <w:rFonts w:ascii="Arial" w:hAnsi="Arial" w:cs="Arial"/>
          <w:b/>
          <w:bCs/>
          <w:i/>
          <w:iCs/>
          <w:lang w:eastAsia="zh-CN"/>
        </w:rPr>
        <w:t>.</w:t>
      </w:r>
    </w:p>
    <w:p w14:paraId="64E78B00" w14:textId="77777777" w:rsidR="00D7033F" w:rsidRPr="00F04B00" w:rsidRDefault="00D7033F" w:rsidP="00D7033F">
      <w:pPr>
        <w:pStyle w:val="ListParagraph"/>
        <w:numPr>
          <w:ilvl w:val="0"/>
          <w:numId w:val="16"/>
        </w:numPr>
        <w:rPr>
          <w:rFonts w:ascii="Arial" w:hAnsi="Arial" w:cs="Arial"/>
          <w:b/>
          <w:bCs/>
          <w:i/>
          <w:iCs/>
          <w:lang w:eastAsia="zh-CN"/>
        </w:rPr>
      </w:pPr>
      <w:r w:rsidRPr="00F04B00">
        <w:rPr>
          <w:rFonts w:ascii="Arial" w:hAnsi="Arial" w:cs="Arial"/>
          <w:b/>
          <w:bCs/>
          <w:i/>
          <w:iCs/>
          <w:lang w:eastAsia="zh-CN"/>
        </w:rPr>
        <w:t>To correctly signaling</w:t>
      </w:r>
      <w:r w:rsidRPr="00F04B00">
        <w:rPr>
          <w:rFonts w:ascii="Arial" w:hAnsi="Arial" w:cs="Arial"/>
          <w:b/>
          <w:bCs/>
          <w:i/>
          <w:iCs/>
          <w:lang w:val="en-US" w:eastAsia="zh-CN"/>
        </w:rPr>
        <w:t xml:space="preserve"> UE moving direction to UE</w:t>
      </w:r>
      <w:r w:rsidRPr="00301096">
        <w:t xml:space="preserve"> </w:t>
      </w:r>
      <w:r w:rsidRPr="00F04B00">
        <w:rPr>
          <w:rFonts w:ascii="Arial" w:hAnsi="Arial" w:cs="Arial"/>
          <w:b/>
          <w:bCs/>
          <w:i/>
          <w:iCs/>
          <w:lang w:val="en-US" w:eastAsia="zh-CN"/>
        </w:rPr>
        <w:t xml:space="preserve">in </w:t>
      </w:r>
      <w:proofErr w:type="spellStart"/>
      <w:r w:rsidRPr="00F04B00">
        <w:rPr>
          <w:rFonts w:ascii="Arial" w:hAnsi="Arial" w:cs="Arial"/>
          <w:b/>
          <w:bCs/>
          <w:i/>
          <w:iCs/>
          <w:lang w:val="en-US" w:eastAsia="zh-CN"/>
        </w:rPr>
        <w:t>uni</w:t>
      </w:r>
      <w:proofErr w:type="spellEnd"/>
      <w:r w:rsidRPr="00F04B00">
        <w:rPr>
          <w:rFonts w:ascii="Arial" w:hAnsi="Arial" w:cs="Arial"/>
          <w:b/>
          <w:bCs/>
          <w:i/>
          <w:iCs/>
          <w:lang w:val="en-US" w:eastAsia="zh-CN"/>
        </w:rPr>
        <w:t>-directional deployment</w:t>
      </w:r>
      <w:r w:rsidRPr="00F04B00">
        <w:rPr>
          <w:rFonts w:ascii="Arial" w:hAnsi="Arial" w:cs="Arial"/>
          <w:b/>
          <w:bCs/>
          <w:i/>
          <w:iCs/>
          <w:lang w:eastAsia="zh-CN"/>
        </w:rPr>
        <w:t xml:space="preserve">, RRH needs to have capacity to identify UE’s moving towards RRH’s direction or backward. </w:t>
      </w:r>
      <w:r w:rsidRPr="00F04B00">
        <w:rPr>
          <w:rFonts w:ascii="Arial" w:hAnsi="Arial" w:cs="Arial"/>
          <w:b/>
          <w:bCs/>
          <w:i/>
          <w:iCs/>
          <w:lang w:val="en-US" w:eastAsia="zh-CN"/>
        </w:rPr>
        <w:t xml:space="preserve"> It can be discussed more detailly after agreement on beam sweep number in </w:t>
      </w:r>
      <w:proofErr w:type="spellStart"/>
      <w:r w:rsidRPr="00F04B00">
        <w:rPr>
          <w:rFonts w:ascii="Arial" w:hAnsi="Arial" w:cs="Arial"/>
          <w:b/>
          <w:bCs/>
          <w:i/>
          <w:iCs/>
          <w:lang w:val="en-US" w:eastAsia="zh-CN"/>
        </w:rPr>
        <w:t>uni-direcitional</w:t>
      </w:r>
      <w:proofErr w:type="spellEnd"/>
      <w:r w:rsidRPr="00F04B00">
        <w:rPr>
          <w:rFonts w:ascii="Arial" w:hAnsi="Arial" w:cs="Arial"/>
          <w:b/>
          <w:bCs/>
          <w:i/>
          <w:iCs/>
          <w:lang w:val="en-US" w:eastAsia="zh-CN"/>
        </w:rPr>
        <w:t xml:space="preserve"> deployment. </w:t>
      </w:r>
    </w:p>
    <w:p w14:paraId="42D9E3F7" w14:textId="77777777" w:rsidR="00D01616" w:rsidRPr="003D5D13" w:rsidRDefault="00D01616" w:rsidP="00D01616">
      <w:pPr>
        <w:pStyle w:val="ListParagraph"/>
        <w:rPr>
          <w:rFonts w:ascii="Arial" w:hAnsi="Arial" w:cs="Arial"/>
          <w:b/>
          <w:bCs/>
          <w:i/>
          <w:iCs/>
          <w:lang w:eastAsia="zh-CN"/>
        </w:rPr>
      </w:pPr>
    </w:p>
    <w:p w14:paraId="478057B9" w14:textId="77777777" w:rsidR="000A27FD" w:rsidRPr="00E42FE7" w:rsidRDefault="000A27FD" w:rsidP="00E42FE7">
      <w:pPr>
        <w:pStyle w:val="Heading2"/>
        <w:rPr>
          <w:rFonts w:cs="Arial"/>
          <w:lang w:val="sv-SE"/>
        </w:rPr>
      </w:pPr>
      <w:r w:rsidRPr="00E42FE7">
        <w:rPr>
          <w:rFonts w:cs="Arial"/>
          <w:lang w:val="sv-SE"/>
        </w:rPr>
        <w:t>UE capabilities</w:t>
      </w:r>
    </w:p>
    <w:p w14:paraId="21B21C24" w14:textId="77777777" w:rsidR="000A27FD" w:rsidRPr="009F6968" w:rsidRDefault="000A27FD" w:rsidP="000A27FD">
      <w:pPr>
        <w:rPr>
          <w:b/>
          <w:lang w:eastAsia="zh-CN"/>
        </w:rPr>
      </w:pPr>
      <w:r w:rsidRPr="00B73663">
        <w:rPr>
          <w:b/>
          <w:bCs/>
          <w:lang w:eastAsia="zh-CN"/>
        </w:rPr>
        <w:t>CPE support for HST FR2 deployment</w:t>
      </w:r>
    </w:p>
    <w:tbl>
      <w:tblPr>
        <w:tblStyle w:val="TableGrid"/>
        <w:tblW w:w="0" w:type="auto"/>
        <w:tblLook w:val="04A0" w:firstRow="1" w:lastRow="0" w:firstColumn="1" w:lastColumn="0" w:noHBand="0" w:noVBand="1"/>
      </w:tblPr>
      <w:tblGrid>
        <w:gridCol w:w="10142"/>
      </w:tblGrid>
      <w:tr w:rsidR="000A27FD" w14:paraId="29D462C3"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48EE52F1" w14:textId="77777777" w:rsidR="000A27FD" w:rsidRDefault="000A27FD" w:rsidP="004D55FC">
            <w:pPr>
              <w:pStyle w:val="paragraph"/>
              <w:spacing w:before="0" w:beforeAutospacing="0" w:after="0" w:afterAutospacing="0"/>
              <w:rPr>
                <w:rFonts w:ascii="Segoe UI" w:hAnsi="Segoe UI" w:cs="Segoe UI"/>
                <w:sz w:val="18"/>
                <w:szCs w:val="18"/>
              </w:rPr>
            </w:pPr>
            <w:r w:rsidRPr="002C334B">
              <w:rPr>
                <w:rStyle w:val="normaltextrun"/>
                <w:b/>
                <w:szCs w:val="20"/>
                <w:highlight w:val="green"/>
                <w:shd w:val="clear" w:color="auto" w:fill="00FF00"/>
              </w:rPr>
              <w:t>Agreement:</w:t>
            </w:r>
            <w:r>
              <w:rPr>
                <w:rStyle w:val="eop"/>
                <w:sz w:val="20"/>
                <w:szCs w:val="20"/>
              </w:rPr>
              <w:t> </w:t>
            </w:r>
          </w:p>
          <w:p w14:paraId="79F0B46D" w14:textId="77777777" w:rsidR="000A27FD" w:rsidRPr="002C334B" w:rsidRDefault="000A27FD" w:rsidP="004D55FC">
            <w:pPr>
              <w:pStyle w:val="paragraph"/>
              <w:spacing w:before="0" w:beforeAutospacing="0" w:after="0" w:afterAutospacing="0"/>
              <w:ind w:left="270"/>
              <w:rPr>
                <w:bCs/>
              </w:rPr>
            </w:pPr>
            <w:r>
              <w:rPr>
                <w:rStyle w:val="normaltextrun"/>
                <w:szCs w:val="20"/>
              </w:rPr>
              <w:t>HST FR2 CPE has a capacity to support both </w:t>
            </w:r>
            <w:proofErr w:type="spellStart"/>
            <w:r>
              <w:rPr>
                <w:rStyle w:val="normaltextrun"/>
                <w:szCs w:val="20"/>
              </w:rPr>
              <w:t>uni</w:t>
            </w:r>
            <w:proofErr w:type="spellEnd"/>
            <w:r>
              <w:rPr>
                <w:rStyle w:val="normaltextrun"/>
                <w:szCs w:val="20"/>
              </w:rPr>
              <w:t>- and bi-directional operation.</w:t>
            </w:r>
          </w:p>
          <w:p w14:paraId="2246A160" w14:textId="77777777" w:rsidR="000A27FD" w:rsidRPr="002C334B" w:rsidRDefault="000A27FD" w:rsidP="004D55FC">
            <w:pPr>
              <w:pStyle w:val="paragraph"/>
              <w:spacing w:before="0" w:beforeAutospacing="0" w:after="0" w:afterAutospacing="0"/>
              <w:rPr>
                <w:bCs/>
              </w:rPr>
            </w:pPr>
          </w:p>
          <w:p w14:paraId="0AA9A962" w14:textId="77777777" w:rsidR="000A27FD" w:rsidRDefault="000A27FD" w:rsidP="004D55FC">
            <w:pPr>
              <w:rPr>
                <w:b/>
              </w:rPr>
            </w:pPr>
            <w:r w:rsidRPr="002F7142">
              <w:rPr>
                <w:b/>
              </w:rPr>
              <w:t>Way forward:</w:t>
            </w:r>
          </w:p>
          <w:p w14:paraId="29D3CF59" w14:textId="77777777" w:rsidR="000A27FD" w:rsidRDefault="000A27FD" w:rsidP="004D55FC">
            <w:pPr>
              <w:ind w:left="284"/>
              <w:rPr>
                <w:bCs/>
              </w:rPr>
            </w:pPr>
            <w:r>
              <w:rPr>
                <w:bCs/>
              </w:rPr>
              <w:t xml:space="preserve">Following the </w:t>
            </w:r>
            <w:proofErr w:type="spellStart"/>
            <w:r>
              <w:rPr>
                <w:bCs/>
              </w:rPr>
              <w:t>GtW</w:t>
            </w:r>
            <w:proofErr w:type="spellEnd"/>
            <w:r>
              <w:rPr>
                <w:bCs/>
              </w:rPr>
              <w:t xml:space="preserve"> agreement, </w:t>
            </w:r>
            <w:r w:rsidRPr="00563375">
              <w:rPr>
                <w:bCs/>
                <w:lang w:eastAsia="zh-CN"/>
              </w:rPr>
              <w:t>FFS if different UE capabilities shall be used for Scenario A and B support</w:t>
            </w:r>
          </w:p>
          <w:p w14:paraId="3DC64C65" w14:textId="77777777" w:rsidR="000A27FD" w:rsidRDefault="000A27FD" w:rsidP="004D55FC">
            <w:pPr>
              <w:ind w:left="284"/>
              <w:rPr>
                <w:bCs/>
              </w:rPr>
            </w:pPr>
            <w:r>
              <w:rPr>
                <w:bCs/>
              </w:rPr>
              <w:t>Continue the discussion of CPE support for HST FR2 deployment:</w:t>
            </w:r>
          </w:p>
          <w:p w14:paraId="7B6D87F8" w14:textId="77777777" w:rsidR="000A27FD" w:rsidRPr="00D67540" w:rsidRDefault="000A27FD" w:rsidP="006666C6">
            <w:pPr>
              <w:pStyle w:val="ListParagraph"/>
              <w:numPr>
                <w:ilvl w:val="0"/>
                <w:numId w:val="12"/>
              </w:numPr>
              <w:overflowPunct w:val="0"/>
              <w:autoSpaceDE w:val="0"/>
              <w:autoSpaceDN w:val="0"/>
              <w:adjustRightInd w:val="0"/>
              <w:contextualSpacing w:val="0"/>
              <w:textAlignment w:val="baseline"/>
              <w:rPr>
                <w:rFonts w:eastAsia="Yu Mincho"/>
                <w:bCs/>
                <w:lang w:eastAsia="zh-CN"/>
              </w:rPr>
            </w:pPr>
            <w:bookmarkStart w:id="5" w:name="_Hlk85317399"/>
            <w:r w:rsidRPr="00D67540">
              <w:rPr>
                <w:rFonts w:eastAsia="Yu Mincho"/>
                <w:bCs/>
                <w:lang w:eastAsia="zh-CN"/>
              </w:rPr>
              <w:t>Option 1</w:t>
            </w:r>
            <w:r>
              <w:rPr>
                <w:rFonts w:eastAsia="Yu Mincho"/>
                <w:bCs/>
                <w:lang w:eastAsia="zh-CN"/>
              </w:rPr>
              <w:t xml:space="preserve">: </w:t>
            </w:r>
            <w:r w:rsidRPr="00D67540">
              <w:rPr>
                <w:rFonts w:eastAsia="Yu Mincho"/>
                <w:bCs/>
                <w:lang w:eastAsia="zh-CN"/>
              </w:rPr>
              <w:t>It is not necessary to introduce UE capability to indicate the support of FR2 HST.</w:t>
            </w:r>
          </w:p>
          <w:bookmarkEnd w:id="5"/>
          <w:p w14:paraId="340627A9" w14:textId="77777777" w:rsidR="000A27FD" w:rsidRPr="00711EC4" w:rsidRDefault="000A27FD" w:rsidP="006666C6">
            <w:pPr>
              <w:pStyle w:val="ListParagraph"/>
              <w:numPr>
                <w:ilvl w:val="0"/>
                <w:numId w:val="12"/>
              </w:numPr>
              <w:overflowPunct w:val="0"/>
              <w:autoSpaceDE w:val="0"/>
              <w:autoSpaceDN w:val="0"/>
              <w:adjustRightInd w:val="0"/>
              <w:contextualSpacing w:val="0"/>
              <w:textAlignment w:val="baseline"/>
              <w:rPr>
                <w:rFonts w:eastAsia="Yu Mincho"/>
                <w:bCs/>
                <w:lang w:eastAsia="zh-CN"/>
              </w:rPr>
            </w:pPr>
            <w:r w:rsidRPr="00D67540">
              <w:rPr>
                <w:rFonts w:eastAsia="Yu Mincho"/>
                <w:bCs/>
                <w:lang w:eastAsia="zh-CN"/>
              </w:rPr>
              <w:t xml:space="preserve">Option </w:t>
            </w:r>
            <w:r>
              <w:rPr>
                <w:rFonts w:eastAsia="Yu Mincho"/>
                <w:bCs/>
                <w:lang w:eastAsia="zh-CN"/>
              </w:rPr>
              <w:t>2</w:t>
            </w:r>
            <w:r w:rsidRPr="00D67540">
              <w:rPr>
                <w:rFonts w:eastAsia="Yu Mincho"/>
                <w:bCs/>
                <w:lang w:eastAsia="zh-CN"/>
              </w:rPr>
              <w:t>: Define UE capability for FR2 HST enhancement support.</w:t>
            </w:r>
          </w:p>
          <w:p w14:paraId="6B2C4DE4" w14:textId="77777777" w:rsidR="000A27FD" w:rsidRDefault="000A27FD" w:rsidP="004D55FC">
            <w:pPr>
              <w:ind w:left="284"/>
              <w:rPr>
                <w:bCs/>
              </w:rPr>
            </w:pPr>
            <w:r>
              <w:rPr>
                <w:bCs/>
              </w:rPr>
              <w:t xml:space="preserve">FFS the ways </w:t>
            </w:r>
            <w:r w:rsidRPr="00D67540">
              <w:rPr>
                <w:bCs/>
              </w:rPr>
              <w:t>to differentiate HST FR2 capable CPEs from any other UEs in the specification</w:t>
            </w:r>
            <w:r>
              <w:rPr>
                <w:bCs/>
              </w:rPr>
              <w:t>:</w:t>
            </w:r>
          </w:p>
          <w:p w14:paraId="1DB51951" w14:textId="77777777" w:rsidR="000A27FD" w:rsidRPr="00D67540" w:rsidRDefault="000A27FD" w:rsidP="006666C6">
            <w:pPr>
              <w:pStyle w:val="ListParagraph"/>
              <w:numPr>
                <w:ilvl w:val="0"/>
                <w:numId w:val="12"/>
              </w:numPr>
              <w:overflowPunct w:val="0"/>
              <w:autoSpaceDE w:val="0"/>
              <w:autoSpaceDN w:val="0"/>
              <w:adjustRightInd w:val="0"/>
              <w:contextualSpacing w:val="0"/>
              <w:textAlignment w:val="baseline"/>
              <w:rPr>
                <w:rFonts w:eastAsia="Yu Mincho"/>
                <w:bCs/>
                <w:lang w:eastAsia="zh-CN"/>
              </w:rPr>
            </w:pPr>
            <w:r w:rsidRPr="00D67540">
              <w:rPr>
                <w:rFonts w:eastAsia="Yu Mincho"/>
                <w:bCs/>
                <w:lang w:eastAsia="zh-CN"/>
              </w:rPr>
              <w:t xml:space="preserve">Option </w:t>
            </w:r>
            <w:r>
              <w:rPr>
                <w:rFonts w:eastAsia="Yu Mincho"/>
                <w:bCs/>
                <w:lang w:eastAsia="zh-CN"/>
              </w:rPr>
              <w:t>1</w:t>
            </w:r>
            <w:r w:rsidRPr="00D67540">
              <w:rPr>
                <w:rFonts w:eastAsia="Yu Mincho"/>
                <w:bCs/>
                <w:lang w:eastAsia="zh-CN"/>
              </w:rPr>
              <w:t>: Apply enhanced RRM requirements for FR2 HST based on Power Class corresponding to FR2 UE in TS 38.101-2.</w:t>
            </w:r>
          </w:p>
          <w:p w14:paraId="47990B12" w14:textId="77777777" w:rsidR="000A27FD" w:rsidRPr="00E7491A" w:rsidRDefault="000A27FD" w:rsidP="006666C6">
            <w:pPr>
              <w:pStyle w:val="ListParagraph"/>
              <w:numPr>
                <w:ilvl w:val="0"/>
                <w:numId w:val="12"/>
              </w:numPr>
              <w:overflowPunct w:val="0"/>
              <w:autoSpaceDE w:val="0"/>
              <w:autoSpaceDN w:val="0"/>
              <w:adjustRightInd w:val="0"/>
              <w:contextualSpacing w:val="0"/>
              <w:textAlignment w:val="baseline"/>
              <w:rPr>
                <w:rFonts w:eastAsia="Yu Mincho"/>
                <w:lang w:eastAsia="zh-CN"/>
              </w:rPr>
            </w:pPr>
            <w:r w:rsidRPr="00D67540">
              <w:rPr>
                <w:rFonts w:eastAsia="Yu Mincho"/>
                <w:bCs/>
                <w:lang w:eastAsia="zh-CN"/>
              </w:rPr>
              <w:t>Other options are not precluded.</w:t>
            </w:r>
          </w:p>
          <w:p w14:paraId="554A98CA" w14:textId="77777777" w:rsidR="000A27FD" w:rsidRPr="002C334B" w:rsidRDefault="000A27FD" w:rsidP="004D55FC">
            <w:pPr>
              <w:ind w:left="284"/>
              <w:rPr>
                <w:bCs/>
              </w:rPr>
            </w:pPr>
            <w:r w:rsidRPr="000D7235">
              <w:rPr>
                <w:bCs/>
              </w:rPr>
              <w:t>FFS</w:t>
            </w:r>
            <w:r>
              <w:rPr>
                <w:bCs/>
              </w:rPr>
              <w:t xml:space="preserve"> a need for </w:t>
            </w:r>
            <w:r w:rsidRPr="00447997">
              <w:rPr>
                <w:bCs/>
              </w:rPr>
              <w:t xml:space="preserve">CPE capability to change characteristics, </w:t>
            </w:r>
            <w:proofErr w:type="gramStart"/>
            <w:r w:rsidRPr="00447997">
              <w:rPr>
                <w:bCs/>
              </w:rPr>
              <w:t>e.g.</w:t>
            </w:r>
            <w:proofErr w:type="gramEnd"/>
            <w:r w:rsidRPr="00447997">
              <w:rPr>
                <w:bCs/>
              </w:rPr>
              <w:t xml:space="preserve"> RX beam sweep number in </w:t>
            </w:r>
            <w:proofErr w:type="spellStart"/>
            <w:r w:rsidRPr="00447997">
              <w:rPr>
                <w:bCs/>
              </w:rPr>
              <w:t>uni</w:t>
            </w:r>
            <w:proofErr w:type="spellEnd"/>
            <w:r w:rsidRPr="00447997">
              <w:rPr>
                <w:bCs/>
              </w:rPr>
              <w:t>-/bi-directional operation.</w:t>
            </w:r>
          </w:p>
        </w:tc>
      </w:tr>
    </w:tbl>
    <w:p w14:paraId="53DDA376" w14:textId="77777777" w:rsidR="000A27FD" w:rsidRDefault="000A27FD" w:rsidP="000A27FD">
      <w:pPr>
        <w:rPr>
          <w:b/>
          <w:bCs/>
          <w:lang w:eastAsia="zh-CN"/>
        </w:rPr>
      </w:pPr>
    </w:p>
    <w:p w14:paraId="19FF8984" w14:textId="28C0FB47" w:rsidR="000A27FD" w:rsidRDefault="00CA381E" w:rsidP="000A27FD">
      <w:pPr>
        <w:rPr>
          <w:rFonts w:ascii="Arial" w:hAnsi="Arial" w:cs="Arial"/>
          <w:lang w:eastAsia="x-none"/>
        </w:rPr>
      </w:pPr>
      <w:r>
        <w:rPr>
          <w:rFonts w:ascii="Arial" w:hAnsi="Arial" w:cs="Arial"/>
          <w:lang w:eastAsia="x-none"/>
        </w:rPr>
        <w:t xml:space="preserve">The </w:t>
      </w:r>
      <w:r w:rsidR="0084275E">
        <w:rPr>
          <w:rFonts w:ascii="Arial" w:hAnsi="Arial" w:cs="Arial"/>
          <w:lang w:eastAsia="x-none"/>
        </w:rPr>
        <w:t xml:space="preserve">first issue concerns that </w:t>
      </w:r>
      <w:r w:rsidR="0084275E" w:rsidRPr="0084275E">
        <w:rPr>
          <w:rFonts w:ascii="Arial" w:hAnsi="Arial" w:cs="Arial"/>
          <w:lang w:eastAsia="x-none"/>
        </w:rPr>
        <w:t>FFS if different UE capabilities shall be used for Scenario A and B support</w:t>
      </w:r>
      <w:r w:rsidR="00FD7887">
        <w:rPr>
          <w:rFonts w:ascii="Arial" w:hAnsi="Arial" w:cs="Arial"/>
          <w:lang w:eastAsia="x-none"/>
        </w:rPr>
        <w:t>. To our understanding and based on previous discussion in last meeting</w:t>
      </w:r>
      <w:r w:rsidR="00803019">
        <w:rPr>
          <w:rFonts w:ascii="Arial" w:hAnsi="Arial" w:cs="Arial"/>
          <w:lang w:eastAsia="x-none"/>
        </w:rPr>
        <w:t>, the</w:t>
      </w:r>
      <w:r w:rsidR="005D4854">
        <w:rPr>
          <w:rFonts w:ascii="Arial" w:hAnsi="Arial" w:cs="Arial"/>
          <w:lang w:eastAsia="x-none"/>
        </w:rPr>
        <w:t xml:space="preserve"> distance between or </w:t>
      </w:r>
      <w:r w:rsidR="00782362">
        <w:rPr>
          <w:rFonts w:ascii="Arial" w:hAnsi="Arial" w:cs="Arial"/>
          <w:lang w:eastAsia="x-none"/>
        </w:rPr>
        <w:t>UE</w:t>
      </w:r>
      <w:r w:rsidR="00803019">
        <w:rPr>
          <w:rFonts w:ascii="Arial" w:hAnsi="Arial" w:cs="Arial"/>
          <w:lang w:eastAsia="x-none"/>
        </w:rPr>
        <w:t>/train and RRH is various in practice</w:t>
      </w:r>
      <w:r w:rsidR="00FD4F16">
        <w:rPr>
          <w:rFonts w:ascii="Arial" w:hAnsi="Arial" w:cs="Arial"/>
          <w:lang w:eastAsia="x-none"/>
        </w:rPr>
        <w:t xml:space="preserve">, </w:t>
      </w:r>
      <w:r w:rsidR="00161C2F">
        <w:rPr>
          <w:rFonts w:ascii="Arial" w:hAnsi="Arial" w:cs="Arial"/>
          <w:lang w:eastAsia="x-none"/>
        </w:rPr>
        <w:t xml:space="preserve">resulted from region, </w:t>
      </w:r>
      <w:r w:rsidR="006B057A" w:rsidRPr="006B057A">
        <w:rPr>
          <w:rFonts w:ascii="Arial" w:hAnsi="Arial" w:cs="Arial"/>
          <w:lang w:eastAsia="x-none"/>
        </w:rPr>
        <w:t>geography</w:t>
      </w:r>
      <w:r w:rsidR="006B057A">
        <w:rPr>
          <w:rFonts w:ascii="Arial" w:hAnsi="Arial" w:cs="Arial"/>
          <w:lang w:eastAsia="x-none"/>
        </w:rPr>
        <w:t xml:space="preserve"> or implementation. </w:t>
      </w:r>
      <w:r w:rsidR="00C902D5">
        <w:rPr>
          <w:rFonts w:ascii="Arial" w:hAnsi="Arial" w:cs="Arial"/>
          <w:lang w:eastAsia="x-none"/>
        </w:rPr>
        <w:t xml:space="preserve">It is rational to assume that </w:t>
      </w:r>
      <w:r w:rsidR="00C2043C">
        <w:rPr>
          <w:rFonts w:ascii="Arial" w:hAnsi="Arial" w:cs="Arial"/>
          <w:lang w:eastAsia="x-none"/>
        </w:rPr>
        <w:t xml:space="preserve">UE support </w:t>
      </w:r>
      <w:r w:rsidR="00C2043C" w:rsidRPr="00C2043C">
        <w:rPr>
          <w:rFonts w:ascii="Arial" w:hAnsi="Arial" w:cs="Arial"/>
          <w:lang w:eastAsia="x-none"/>
        </w:rPr>
        <w:t>Scenario A and B both.</w:t>
      </w:r>
    </w:p>
    <w:p w14:paraId="133553A4" w14:textId="2F178CFA" w:rsidR="000A27FD" w:rsidRPr="003F3EE6" w:rsidRDefault="00C2043C" w:rsidP="000A27FD">
      <w:pPr>
        <w:rPr>
          <w:rFonts w:ascii="Arial" w:hAnsi="Arial" w:cs="Arial"/>
          <w:b/>
          <w:bCs/>
          <w:i/>
          <w:iCs/>
          <w:lang w:eastAsia="x-none"/>
        </w:rPr>
      </w:pPr>
      <w:r w:rsidRPr="003F3EE6">
        <w:rPr>
          <w:rFonts w:ascii="Arial" w:hAnsi="Arial" w:cs="Arial"/>
          <w:b/>
          <w:bCs/>
          <w:i/>
          <w:iCs/>
          <w:lang w:eastAsia="x-none"/>
        </w:rPr>
        <w:t xml:space="preserve">Proposal </w:t>
      </w:r>
      <w:r w:rsidR="009027AD">
        <w:rPr>
          <w:rFonts w:ascii="Arial" w:hAnsi="Arial" w:cs="Arial"/>
          <w:b/>
          <w:bCs/>
          <w:i/>
          <w:iCs/>
          <w:lang w:eastAsia="x-none"/>
        </w:rPr>
        <w:t>6</w:t>
      </w:r>
      <w:r w:rsidRPr="003F3EE6">
        <w:rPr>
          <w:rFonts w:ascii="Arial" w:hAnsi="Arial" w:cs="Arial"/>
          <w:b/>
          <w:bCs/>
          <w:i/>
          <w:iCs/>
          <w:lang w:eastAsia="x-none"/>
        </w:rPr>
        <w:t>: UE shall support Scenario A and B both, no capacity is needed</w:t>
      </w:r>
      <w:r w:rsidR="003F3EE6" w:rsidRPr="003F3EE6">
        <w:rPr>
          <w:rFonts w:ascii="Arial" w:hAnsi="Arial" w:cs="Arial"/>
          <w:b/>
          <w:bCs/>
          <w:i/>
          <w:iCs/>
          <w:lang w:eastAsia="x-none"/>
        </w:rPr>
        <w:t xml:space="preserve"> to distinguish them.</w:t>
      </w:r>
    </w:p>
    <w:p w14:paraId="2B63418F" w14:textId="63A4561D" w:rsidR="003F3EE6" w:rsidRDefault="003F3EE6" w:rsidP="000A27FD">
      <w:pPr>
        <w:rPr>
          <w:rFonts w:ascii="Arial" w:hAnsi="Arial" w:cs="Arial"/>
          <w:lang w:eastAsia="x-none"/>
        </w:rPr>
      </w:pPr>
      <w:r>
        <w:rPr>
          <w:rFonts w:ascii="Arial" w:hAnsi="Arial" w:cs="Arial"/>
          <w:lang w:eastAsia="x-none"/>
        </w:rPr>
        <w:t xml:space="preserve">The second issue </w:t>
      </w:r>
      <w:r w:rsidR="005B664F">
        <w:rPr>
          <w:rFonts w:ascii="Arial" w:hAnsi="Arial" w:cs="Arial"/>
          <w:lang w:eastAsia="x-none"/>
        </w:rPr>
        <w:t xml:space="preserve">assumes that there is </w:t>
      </w:r>
      <w:r w:rsidR="005B664F" w:rsidRPr="005B664F">
        <w:rPr>
          <w:rFonts w:ascii="Arial" w:hAnsi="Arial" w:cs="Arial"/>
          <w:lang w:eastAsia="x-none"/>
        </w:rPr>
        <w:t xml:space="preserve">UE </w:t>
      </w:r>
      <w:r w:rsidR="004E12FD">
        <w:rPr>
          <w:rFonts w:ascii="Arial" w:hAnsi="Arial" w:cs="Arial"/>
          <w:lang w:eastAsia="x-none"/>
        </w:rPr>
        <w:t xml:space="preserve">which capacity cannot support </w:t>
      </w:r>
      <w:r w:rsidR="004E12FD" w:rsidRPr="004E12FD">
        <w:rPr>
          <w:rFonts w:ascii="Arial" w:hAnsi="Arial" w:cs="Arial"/>
          <w:lang w:eastAsia="x-none"/>
        </w:rPr>
        <w:t xml:space="preserve">enhancement </w:t>
      </w:r>
      <w:r w:rsidR="004E12FD">
        <w:rPr>
          <w:rFonts w:ascii="Arial" w:hAnsi="Arial" w:cs="Arial"/>
          <w:lang w:eastAsia="x-none"/>
        </w:rPr>
        <w:t xml:space="preserve">in </w:t>
      </w:r>
      <w:r w:rsidR="004E12FD" w:rsidRPr="004E12FD">
        <w:rPr>
          <w:rFonts w:ascii="Arial" w:hAnsi="Arial" w:cs="Arial"/>
          <w:lang w:eastAsia="x-none"/>
        </w:rPr>
        <w:t>FR2 HST</w:t>
      </w:r>
      <w:r w:rsidR="004E12FD">
        <w:rPr>
          <w:rFonts w:ascii="Arial" w:hAnsi="Arial" w:cs="Arial"/>
          <w:lang w:eastAsia="x-none"/>
        </w:rPr>
        <w:t xml:space="preserve"> scenario indeed. </w:t>
      </w:r>
      <w:r w:rsidR="001208B0">
        <w:rPr>
          <w:rFonts w:ascii="Arial" w:hAnsi="Arial" w:cs="Arial"/>
          <w:lang w:eastAsia="x-none"/>
        </w:rPr>
        <w:t xml:space="preserve">We have not any agreement </w:t>
      </w:r>
      <w:r w:rsidR="00894BB0">
        <w:rPr>
          <w:rFonts w:ascii="Arial" w:hAnsi="Arial" w:cs="Arial"/>
          <w:lang w:eastAsia="x-none"/>
        </w:rPr>
        <w:t xml:space="preserve">whether </w:t>
      </w:r>
      <w:r w:rsidR="00894BB0" w:rsidRPr="00894BB0">
        <w:rPr>
          <w:rFonts w:ascii="Arial" w:hAnsi="Arial" w:cs="Arial"/>
          <w:lang w:eastAsia="x-none"/>
        </w:rPr>
        <w:t xml:space="preserve">non-HST UEs can also be </w:t>
      </w:r>
      <w:r w:rsidR="00894BB0">
        <w:rPr>
          <w:rFonts w:ascii="Arial" w:hAnsi="Arial" w:cs="Arial"/>
          <w:lang w:eastAsia="x-none"/>
        </w:rPr>
        <w:t>camped/operated</w:t>
      </w:r>
      <w:r w:rsidR="00894BB0" w:rsidRPr="00894BB0">
        <w:rPr>
          <w:rFonts w:ascii="Arial" w:hAnsi="Arial" w:cs="Arial"/>
          <w:lang w:eastAsia="x-none"/>
        </w:rPr>
        <w:t xml:space="preserve"> in HST network</w:t>
      </w:r>
      <w:r w:rsidR="00894BB0">
        <w:rPr>
          <w:rFonts w:ascii="Arial" w:hAnsi="Arial" w:cs="Arial"/>
          <w:lang w:eastAsia="x-none"/>
        </w:rPr>
        <w:t>.</w:t>
      </w:r>
    </w:p>
    <w:p w14:paraId="3ECE62A7" w14:textId="1BD34D01" w:rsidR="00D20E09" w:rsidRPr="007C418E" w:rsidRDefault="00D20E09" w:rsidP="000A27FD">
      <w:pPr>
        <w:rPr>
          <w:rFonts w:ascii="Arial" w:hAnsi="Arial" w:cs="Arial"/>
          <w:b/>
          <w:bCs/>
          <w:i/>
          <w:iCs/>
          <w:lang w:eastAsia="x-none"/>
        </w:rPr>
      </w:pPr>
      <w:r w:rsidRPr="007C418E">
        <w:rPr>
          <w:rFonts w:ascii="Arial" w:hAnsi="Arial" w:cs="Arial"/>
          <w:b/>
          <w:bCs/>
          <w:i/>
          <w:iCs/>
          <w:lang w:eastAsia="x-none"/>
        </w:rPr>
        <w:t xml:space="preserve">Proposal </w:t>
      </w:r>
      <w:r w:rsidR="009027AD">
        <w:rPr>
          <w:rFonts w:ascii="Arial" w:hAnsi="Arial" w:cs="Arial"/>
          <w:b/>
          <w:bCs/>
          <w:i/>
          <w:iCs/>
          <w:lang w:eastAsia="x-none"/>
        </w:rPr>
        <w:t>7</w:t>
      </w:r>
      <w:r w:rsidRPr="007C418E">
        <w:rPr>
          <w:rFonts w:ascii="Arial" w:hAnsi="Arial" w:cs="Arial"/>
          <w:b/>
          <w:bCs/>
          <w:i/>
          <w:iCs/>
          <w:lang w:eastAsia="x-none"/>
        </w:rPr>
        <w:t>: Support Option 1: It is not necessary to introduce UE capability to indicate the support of FR2 HST.</w:t>
      </w:r>
    </w:p>
    <w:p w14:paraId="0EAA1385" w14:textId="722613DF" w:rsidR="00D20E09" w:rsidRPr="007C418E" w:rsidRDefault="00D20E09" w:rsidP="00D20E09">
      <w:pPr>
        <w:rPr>
          <w:rFonts w:ascii="Arial" w:hAnsi="Arial" w:cs="Arial"/>
          <w:b/>
          <w:bCs/>
          <w:i/>
          <w:iCs/>
          <w:lang w:eastAsia="x-none"/>
        </w:rPr>
      </w:pPr>
      <w:r w:rsidRPr="007C418E">
        <w:rPr>
          <w:rFonts w:ascii="Arial" w:hAnsi="Arial" w:cs="Arial"/>
          <w:b/>
          <w:bCs/>
          <w:i/>
          <w:iCs/>
          <w:lang w:eastAsia="x-none"/>
        </w:rPr>
        <w:t xml:space="preserve">Proposal </w:t>
      </w:r>
      <w:r w:rsidR="009027AD">
        <w:rPr>
          <w:rFonts w:ascii="Arial" w:hAnsi="Arial" w:cs="Arial"/>
          <w:b/>
          <w:bCs/>
          <w:i/>
          <w:iCs/>
          <w:lang w:eastAsia="x-none"/>
        </w:rPr>
        <w:t>8</w:t>
      </w:r>
      <w:r w:rsidRPr="007C418E">
        <w:rPr>
          <w:rFonts w:ascii="Arial" w:hAnsi="Arial" w:cs="Arial"/>
          <w:b/>
          <w:bCs/>
          <w:i/>
          <w:iCs/>
          <w:lang w:eastAsia="x-none"/>
        </w:rPr>
        <w:t xml:space="preserve">: </w:t>
      </w:r>
      <w:r w:rsidR="00003DA4" w:rsidRPr="007C418E">
        <w:rPr>
          <w:rFonts w:ascii="Arial" w:hAnsi="Arial" w:cs="Arial"/>
          <w:b/>
          <w:bCs/>
          <w:i/>
          <w:iCs/>
          <w:lang w:eastAsia="x-none"/>
        </w:rPr>
        <w:t xml:space="preserve"> Regarding UE </w:t>
      </w:r>
      <w:r w:rsidR="0062036B" w:rsidRPr="007C418E">
        <w:rPr>
          <w:rFonts w:ascii="Arial" w:hAnsi="Arial" w:cs="Arial"/>
          <w:b/>
          <w:bCs/>
          <w:i/>
          <w:iCs/>
          <w:lang w:eastAsia="x-none"/>
        </w:rPr>
        <w:t xml:space="preserve">without enhancement support, </w:t>
      </w:r>
      <w:r w:rsidR="00E677F6" w:rsidRPr="007C418E">
        <w:rPr>
          <w:rFonts w:ascii="Arial" w:hAnsi="Arial" w:cs="Arial"/>
          <w:b/>
          <w:bCs/>
          <w:i/>
          <w:iCs/>
          <w:lang w:eastAsia="x-none"/>
        </w:rPr>
        <w:t xml:space="preserve">if it must be checked, </w:t>
      </w:r>
      <w:r w:rsidR="0062036B" w:rsidRPr="007C418E">
        <w:rPr>
          <w:rFonts w:ascii="Arial" w:hAnsi="Arial" w:cs="Arial"/>
          <w:b/>
          <w:bCs/>
          <w:i/>
          <w:iCs/>
          <w:lang w:eastAsia="x-none"/>
        </w:rPr>
        <w:t>the issue</w:t>
      </w:r>
      <w:r w:rsidR="004F5EE1" w:rsidRPr="007C418E">
        <w:rPr>
          <w:rFonts w:ascii="Arial" w:hAnsi="Arial" w:cs="Arial"/>
          <w:b/>
          <w:bCs/>
          <w:i/>
          <w:iCs/>
          <w:lang w:eastAsia="x-none"/>
        </w:rPr>
        <w:t xml:space="preserve"> </w:t>
      </w:r>
      <w:r w:rsidR="009A1896" w:rsidRPr="007C418E">
        <w:rPr>
          <w:rFonts w:ascii="Arial" w:hAnsi="Arial" w:cs="Arial"/>
          <w:b/>
          <w:bCs/>
          <w:i/>
          <w:iCs/>
          <w:lang w:eastAsia="x-none"/>
        </w:rPr>
        <w:t xml:space="preserve">is how </w:t>
      </w:r>
      <w:r w:rsidR="004F5EE1" w:rsidRPr="007C418E">
        <w:rPr>
          <w:rFonts w:ascii="Arial" w:hAnsi="Arial" w:cs="Arial"/>
          <w:b/>
          <w:bCs/>
          <w:i/>
          <w:iCs/>
          <w:lang w:eastAsia="x-none"/>
        </w:rPr>
        <w:t xml:space="preserve">to deal with </w:t>
      </w:r>
      <w:r w:rsidR="00943574" w:rsidRPr="007C418E">
        <w:rPr>
          <w:rFonts w:ascii="Arial" w:hAnsi="Arial" w:cs="Arial"/>
          <w:b/>
          <w:bCs/>
          <w:i/>
          <w:iCs/>
          <w:lang w:eastAsia="x-none"/>
        </w:rPr>
        <w:t xml:space="preserve">UE without enhancement support </w:t>
      </w:r>
      <w:r w:rsidR="004F5EE1" w:rsidRPr="007C418E">
        <w:rPr>
          <w:rFonts w:ascii="Arial" w:hAnsi="Arial" w:cs="Arial"/>
          <w:b/>
          <w:bCs/>
          <w:i/>
          <w:iCs/>
          <w:lang w:eastAsia="x-none"/>
        </w:rPr>
        <w:t xml:space="preserve">in FR2 HST scenario </w:t>
      </w:r>
      <w:r w:rsidR="00821254" w:rsidRPr="007C418E">
        <w:rPr>
          <w:rFonts w:ascii="Arial" w:hAnsi="Arial" w:cs="Arial"/>
          <w:b/>
          <w:bCs/>
          <w:i/>
          <w:iCs/>
          <w:lang w:eastAsia="x-none"/>
        </w:rPr>
        <w:t xml:space="preserve">essentially, </w:t>
      </w:r>
      <w:r w:rsidR="004F5EE1" w:rsidRPr="007C418E">
        <w:rPr>
          <w:rFonts w:ascii="Arial" w:hAnsi="Arial" w:cs="Arial"/>
          <w:b/>
          <w:bCs/>
          <w:i/>
          <w:iCs/>
          <w:lang w:eastAsia="x-none"/>
        </w:rPr>
        <w:t xml:space="preserve">which </w:t>
      </w:r>
      <w:r w:rsidR="0062036B" w:rsidRPr="007C418E">
        <w:rPr>
          <w:rFonts w:ascii="Arial" w:hAnsi="Arial" w:cs="Arial"/>
          <w:b/>
          <w:bCs/>
          <w:i/>
          <w:iCs/>
          <w:lang w:eastAsia="x-none"/>
        </w:rPr>
        <w:t xml:space="preserve">shall be discussed </w:t>
      </w:r>
      <w:r w:rsidR="009A1896" w:rsidRPr="007C418E">
        <w:rPr>
          <w:rFonts w:ascii="Arial" w:hAnsi="Arial" w:cs="Arial"/>
          <w:b/>
          <w:bCs/>
          <w:i/>
          <w:iCs/>
          <w:lang w:eastAsia="x-none"/>
        </w:rPr>
        <w:t>in other session.</w:t>
      </w:r>
    </w:p>
    <w:p w14:paraId="495B837D" w14:textId="001B96C2" w:rsidR="00FD4BB7" w:rsidRDefault="004D67A2" w:rsidP="000A27FD">
      <w:pPr>
        <w:rPr>
          <w:rFonts w:ascii="Arial" w:hAnsi="Arial" w:cs="Arial"/>
          <w:b/>
          <w:bCs/>
          <w:i/>
          <w:iCs/>
          <w:lang w:eastAsia="x-none"/>
        </w:rPr>
      </w:pPr>
      <w:r w:rsidRPr="00336B66">
        <w:rPr>
          <w:rFonts w:ascii="Arial" w:hAnsi="Arial" w:cs="Arial"/>
          <w:b/>
          <w:bCs/>
          <w:i/>
          <w:iCs/>
          <w:lang w:eastAsia="x-none"/>
        </w:rPr>
        <w:t xml:space="preserve">Proposal </w:t>
      </w:r>
      <w:r w:rsidR="009027AD">
        <w:rPr>
          <w:rFonts w:ascii="Arial" w:hAnsi="Arial" w:cs="Arial"/>
          <w:b/>
          <w:bCs/>
          <w:i/>
          <w:iCs/>
          <w:lang w:eastAsia="x-none"/>
        </w:rPr>
        <w:t>9</w:t>
      </w:r>
      <w:r w:rsidRPr="00336B66">
        <w:rPr>
          <w:rFonts w:ascii="Arial" w:hAnsi="Arial" w:cs="Arial"/>
          <w:b/>
          <w:bCs/>
          <w:i/>
          <w:iCs/>
          <w:lang w:eastAsia="x-none"/>
        </w:rPr>
        <w:t xml:space="preserve">: </w:t>
      </w:r>
      <w:r w:rsidR="00FD4BB7" w:rsidRPr="00336B66">
        <w:rPr>
          <w:rFonts w:ascii="Arial" w:hAnsi="Arial" w:cs="Arial"/>
          <w:b/>
          <w:bCs/>
          <w:i/>
          <w:iCs/>
          <w:lang w:eastAsia="x-none"/>
        </w:rPr>
        <w:t xml:space="preserve">Related to differentiating HST FR2 capable CPEs from any other UEs in the specification, we suggest </w:t>
      </w:r>
      <w:proofErr w:type="gramStart"/>
      <w:r w:rsidR="00FD4BB7" w:rsidRPr="00336B66">
        <w:rPr>
          <w:rFonts w:ascii="Arial" w:hAnsi="Arial" w:cs="Arial"/>
          <w:b/>
          <w:bCs/>
          <w:i/>
          <w:iCs/>
          <w:lang w:eastAsia="x-none"/>
        </w:rPr>
        <w:t xml:space="preserve">to </w:t>
      </w:r>
      <w:r w:rsidRPr="00336B66">
        <w:rPr>
          <w:rFonts w:ascii="Arial" w:hAnsi="Arial" w:cs="Arial"/>
          <w:b/>
          <w:bCs/>
          <w:i/>
          <w:iCs/>
          <w:lang w:eastAsia="x-none"/>
        </w:rPr>
        <w:t>get</w:t>
      </w:r>
      <w:proofErr w:type="gramEnd"/>
      <w:r w:rsidRPr="00336B66">
        <w:rPr>
          <w:rFonts w:ascii="Arial" w:hAnsi="Arial" w:cs="Arial"/>
          <w:b/>
          <w:bCs/>
          <w:i/>
          <w:iCs/>
          <w:lang w:eastAsia="x-none"/>
        </w:rPr>
        <w:t xml:space="preserve"> agreement on </w:t>
      </w:r>
      <w:r w:rsidR="003A3626">
        <w:rPr>
          <w:rFonts w:ascii="Arial" w:hAnsi="Arial" w:cs="Arial"/>
          <w:b/>
          <w:bCs/>
          <w:i/>
          <w:iCs/>
          <w:lang w:eastAsia="x-none"/>
        </w:rPr>
        <w:t xml:space="preserve">proposal </w:t>
      </w:r>
      <w:r w:rsidR="00943574">
        <w:rPr>
          <w:rFonts w:ascii="Arial" w:hAnsi="Arial" w:cs="Arial"/>
          <w:b/>
          <w:bCs/>
          <w:i/>
          <w:iCs/>
          <w:lang w:eastAsia="x-none"/>
        </w:rPr>
        <w:t>8</w:t>
      </w:r>
      <w:r w:rsidR="00336B66" w:rsidRPr="00336B66">
        <w:rPr>
          <w:rFonts w:ascii="Arial" w:hAnsi="Arial" w:cs="Arial"/>
          <w:b/>
          <w:bCs/>
          <w:i/>
          <w:iCs/>
          <w:lang w:eastAsia="x-none"/>
        </w:rPr>
        <w:t xml:space="preserve"> firstly.</w:t>
      </w:r>
    </w:p>
    <w:p w14:paraId="40FEDFF4" w14:textId="380D80EF" w:rsidR="0076353B" w:rsidRDefault="0076353B" w:rsidP="000A27FD">
      <w:pPr>
        <w:rPr>
          <w:rFonts w:ascii="Arial" w:hAnsi="Arial" w:cs="Arial"/>
          <w:lang w:eastAsia="x-none"/>
        </w:rPr>
      </w:pPr>
      <w:r>
        <w:rPr>
          <w:rFonts w:ascii="Arial" w:hAnsi="Arial" w:cs="Arial"/>
          <w:lang w:eastAsia="x-none"/>
        </w:rPr>
        <w:t>Regarding ‘</w:t>
      </w:r>
      <w:r w:rsidRPr="0076353B">
        <w:rPr>
          <w:rFonts w:ascii="Arial" w:hAnsi="Arial" w:cs="Arial"/>
          <w:lang w:eastAsia="x-none"/>
        </w:rPr>
        <w:t xml:space="preserve">FFS a need for CPE capability to change characteristics, </w:t>
      </w:r>
      <w:proofErr w:type="gramStart"/>
      <w:r w:rsidRPr="0076353B">
        <w:rPr>
          <w:rFonts w:ascii="Arial" w:hAnsi="Arial" w:cs="Arial"/>
          <w:lang w:eastAsia="x-none"/>
        </w:rPr>
        <w:t>e.g.</w:t>
      </w:r>
      <w:proofErr w:type="gramEnd"/>
      <w:r w:rsidRPr="0076353B">
        <w:rPr>
          <w:rFonts w:ascii="Arial" w:hAnsi="Arial" w:cs="Arial"/>
          <w:lang w:eastAsia="x-none"/>
        </w:rPr>
        <w:t xml:space="preserve"> RX beam sweep number in </w:t>
      </w:r>
      <w:proofErr w:type="spellStart"/>
      <w:r w:rsidRPr="0076353B">
        <w:rPr>
          <w:rFonts w:ascii="Arial" w:hAnsi="Arial" w:cs="Arial"/>
          <w:lang w:eastAsia="x-none"/>
        </w:rPr>
        <w:t>uni</w:t>
      </w:r>
      <w:proofErr w:type="spellEnd"/>
      <w:r w:rsidRPr="0076353B">
        <w:rPr>
          <w:rFonts w:ascii="Arial" w:hAnsi="Arial" w:cs="Arial"/>
          <w:lang w:eastAsia="x-none"/>
        </w:rPr>
        <w:t>-/bi-directional operation.</w:t>
      </w:r>
      <w:r>
        <w:rPr>
          <w:rFonts w:ascii="Arial" w:hAnsi="Arial" w:cs="Arial"/>
          <w:lang w:eastAsia="x-none"/>
        </w:rPr>
        <w:t xml:space="preserve">’ </w:t>
      </w:r>
      <w:r w:rsidR="0090349D">
        <w:rPr>
          <w:rFonts w:ascii="Arial" w:hAnsi="Arial" w:cs="Arial"/>
          <w:lang w:eastAsia="x-none"/>
        </w:rPr>
        <w:t xml:space="preserve"> To </w:t>
      </w:r>
      <w:r w:rsidR="005E544F">
        <w:rPr>
          <w:rFonts w:ascii="Arial" w:hAnsi="Arial" w:cs="Arial"/>
          <w:lang w:eastAsia="x-none"/>
        </w:rPr>
        <w:t xml:space="preserve">our </w:t>
      </w:r>
      <w:r w:rsidR="0090349D">
        <w:rPr>
          <w:rFonts w:ascii="Arial" w:hAnsi="Arial" w:cs="Arial"/>
          <w:lang w:eastAsia="x-none"/>
        </w:rPr>
        <w:t xml:space="preserve">understanding, CPE shall have capacity </w:t>
      </w:r>
      <w:r w:rsidR="004414A0">
        <w:rPr>
          <w:rFonts w:ascii="Arial" w:hAnsi="Arial" w:cs="Arial"/>
          <w:lang w:eastAsia="x-none"/>
        </w:rPr>
        <w:t xml:space="preserve">to change </w:t>
      </w:r>
      <w:r w:rsidR="005E544F">
        <w:rPr>
          <w:rFonts w:ascii="Arial" w:hAnsi="Arial" w:cs="Arial"/>
          <w:lang w:eastAsia="x-none"/>
        </w:rPr>
        <w:t xml:space="preserve">beam sweep number </w:t>
      </w:r>
      <w:r w:rsidR="005E544F" w:rsidRPr="005E544F">
        <w:rPr>
          <w:rFonts w:ascii="Arial" w:hAnsi="Arial" w:cs="Arial"/>
          <w:lang w:eastAsia="x-none"/>
        </w:rPr>
        <w:t xml:space="preserve">in </w:t>
      </w:r>
      <w:proofErr w:type="spellStart"/>
      <w:r w:rsidR="005E544F" w:rsidRPr="005E544F">
        <w:rPr>
          <w:rFonts w:ascii="Arial" w:hAnsi="Arial" w:cs="Arial"/>
          <w:lang w:eastAsia="x-none"/>
        </w:rPr>
        <w:t>uni</w:t>
      </w:r>
      <w:proofErr w:type="spellEnd"/>
      <w:r w:rsidR="005E544F" w:rsidRPr="005E544F">
        <w:rPr>
          <w:rFonts w:ascii="Arial" w:hAnsi="Arial" w:cs="Arial"/>
          <w:lang w:eastAsia="x-none"/>
        </w:rPr>
        <w:t>-/bi-directional operation</w:t>
      </w:r>
      <w:r w:rsidR="0031240E">
        <w:rPr>
          <w:rFonts w:ascii="Arial" w:hAnsi="Arial" w:cs="Arial"/>
          <w:lang w:eastAsia="x-none"/>
        </w:rPr>
        <w:t xml:space="preserve"> from implementation point of view</w:t>
      </w:r>
      <w:r w:rsidR="005E544F">
        <w:rPr>
          <w:rFonts w:ascii="Arial" w:hAnsi="Arial" w:cs="Arial"/>
          <w:lang w:eastAsia="x-none"/>
        </w:rPr>
        <w:t xml:space="preserve">. </w:t>
      </w:r>
    </w:p>
    <w:p w14:paraId="791834B3" w14:textId="682835B8" w:rsidR="00D156C6" w:rsidRPr="0076353B" w:rsidRDefault="00D156C6" w:rsidP="000A27FD">
      <w:pPr>
        <w:rPr>
          <w:rFonts w:ascii="Arial" w:hAnsi="Arial" w:cs="Arial"/>
          <w:lang w:eastAsia="x-none"/>
        </w:rPr>
      </w:pPr>
      <w:r w:rsidRPr="00336B66">
        <w:rPr>
          <w:rFonts w:ascii="Arial" w:hAnsi="Arial" w:cs="Arial"/>
          <w:b/>
          <w:bCs/>
          <w:i/>
          <w:iCs/>
          <w:lang w:eastAsia="x-none"/>
        </w:rPr>
        <w:lastRenderedPageBreak/>
        <w:t xml:space="preserve">Proposal </w:t>
      </w:r>
      <w:r w:rsidR="00943574">
        <w:rPr>
          <w:rFonts w:ascii="Arial" w:hAnsi="Arial" w:cs="Arial"/>
          <w:b/>
          <w:bCs/>
          <w:i/>
          <w:iCs/>
          <w:lang w:eastAsia="x-none"/>
        </w:rPr>
        <w:t>10</w:t>
      </w:r>
      <w:r w:rsidRPr="00336B66">
        <w:rPr>
          <w:rFonts w:ascii="Arial" w:hAnsi="Arial" w:cs="Arial"/>
          <w:b/>
          <w:bCs/>
          <w:i/>
          <w:iCs/>
          <w:lang w:eastAsia="x-none"/>
        </w:rPr>
        <w:t>:</w:t>
      </w:r>
      <w:r w:rsidR="00AA6322">
        <w:rPr>
          <w:rFonts w:ascii="Arial" w:hAnsi="Arial" w:cs="Arial"/>
          <w:b/>
          <w:bCs/>
          <w:i/>
          <w:iCs/>
          <w:lang w:eastAsia="x-none"/>
        </w:rPr>
        <w:t xml:space="preserve"> </w:t>
      </w:r>
      <w:r w:rsidR="00AA6322" w:rsidRPr="00AA6322">
        <w:rPr>
          <w:rFonts w:ascii="Arial" w:hAnsi="Arial" w:cs="Arial"/>
          <w:b/>
          <w:bCs/>
          <w:i/>
          <w:iCs/>
          <w:lang w:eastAsia="x-none"/>
        </w:rPr>
        <w:t xml:space="preserve">CPE shall have capacity to change beam sweep number in </w:t>
      </w:r>
      <w:proofErr w:type="spellStart"/>
      <w:r w:rsidR="00AA6322" w:rsidRPr="00AA6322">
        <w:rPr>
          <w:rFonts w:ascii="Arial" w:hAnsi="Arial" w:cs="Arial"/>
          <w:b/>
          <w:bCs/>
          <w:i/>
          <w:iCs/>
          <w:lang w:eastAsia="x-none"/>
        </w:rPr>
        <w:t>uni</w:t>
      </w:r>
      <w:proofErr w:type="spellEnd"/>
      <w:r w:rsidR="00AA6322" w:rsidRPr="00AA6322">
        <w:rPr>
          <w:rFonts w:ascii="Arial" w:hAnsi="Arial" w:cs="Arial"/>
          <w:b/>
          <w:bCs/>
          <w:i/>
          <w:iCs/>
          <w:lang w:eastAsia="x-none"/>
        </w:rPr>
        <w:t>-/bi-directional operation from implementation point of view</w:t>
      </w:r>
      <w:r w:rsidR="00AA6322">
        <w:rPr>
          <w:rFonts w:ascii="Arial" w:hAnsi="Arial" w:cs="Arial"/>
          <w:b/>
          <w:bCs/>
          <w:i/>
          <w:iCs/>
          <w:lang w:eastAsia="x-none"/>
        </w:rPr>
        <w:t xml:space="preserve">. And if flag is agreed to </w:t>
      </w:r>
      <w:r w:rsidR="00BF20A4">
        <w:rPr>
          <w:rFonts w:ascii="Arial" w:hAnsi="Arial" w:cs="Arial"/>
          <w:b/>
          <w:bCs/>
          <w:i/>
          <w:iCs/>
          <w:lang w:eastAsia="x-none"/>
        </w:rPr>
        <w:t xml:space="preserve">signal </w:t>
      </w:r>
      <w:proofErr w:type="spellStart"/>
      <w:r w:rsidR="00BF20A4" w:rsidRPr="00AA6322">
        <w:rPr>
          <w:rFonts w:ascii="Arial" w:hAnsi="Arial" w:cs="Arial"/>
          <w:b/>
          <w:bCs/>
          <w:i/>
          <w:iCs/>
          <w:lang w:eastAsia="x-none"/>
        </w:rPr>
        <w:t>uni</w:t>
      </w:r>
      <w:proofErr w:type="spellEnd"/>
      <w:r w:rsidR="00BF20A4" w:rsidRPr="00AA6322">
        <w:rPr>
          <w:rFonts w:ascii="Arial" w:hAnsi="Arial" w:cs="Arial"/>
          <w:b/>
          <w:bCs/>
          <w:i/>
          <w:iCs/>
          <w:lang w:eastAsia="x-none"/>
        </w:rPr>
        <w:t>-/bi-directional</w:t>
      </w:r>
      <w:r w:rsidR="003075F1">
        <w:rPr>
          <w:rFonts w:ascii="Arial" w:hAnsi="Arial" w:cs="Arial"/>
          <w:b/>
          <w:bCs/>
          <w:i/>
          <w:iCs/>
          <w:lang w:eastAsia="x-none"/>
        </w:rPr>
        <w:t xml:space="preserve"> case</w:t>
      </w:r>
      <w:r w:rsidR="00BF20A4">
        <w:rPr>
          <w:rFonts w:ascii="Arial" w:hAnsi="Arial" w:cs="Arial"/>
          <w:b/>
          <w:bCs/>
          <w:i/>
          <w:iCs/>
          <w:lang w:eastAsia="x-none"/>
        </w:rPr>
        <w:t xml:space="preserve">, UE shall </w:t>
      </w:r>
      <w:r w:rsidR="003075F1">
        <w:rPr>
          <w:rFonts w:ascii="Arial" w:hAnsi="Arial" w:cs="Arial"/>
          <w:b/>
          <w:bCs/>
          <w:i/>
          <w:iCs/>
          <w:lang w:eastAsia="x-none"/>
        </w:rPr>
        <w:t xml:space="preserve">change </w:t>
      </w:r>
      <w:r w:rsidR="003075F1" w:rsidRPr="00AA6322">
        <w:rPr>
          <w:rFonts w:ascii="Arial" w:hAnsi="Arial" w:cs="Arial"/>
          <w:b/>
          <w:bCs/>
          <w:i/>
          <w:iCs/>
          <w:lang w:eastAsia="x-none"/>
        </w:rPr>
        <w:t>beam sweep number</w:t>
      </w:r>
      <w:r w:rsidR="003075F1">
        <w:rPr>
          <w:rFonts w:ascii="Arial" w:hAnsi="Arial" w:cs="Arial"/>
          <w:b/>
          <w:bCs/>
          <w:i/>
          <w:iCs/>
          <w:lang w:eastAsia="x-none"/>
        </w:rPr>
        <w:t xml:space="preserve"> </w:t>
      </w:r>
      <w:r w:rsidR="006666C6">
        <w:rPr>
          <w:rFonts w:ascii="Arial" w:hAnsi="Arial" w:cs="Arial"/>
          <w:b/>
          <w:bCs/>
          <w:i/>
          <w:iCs/>
          <w:lang w:eastAsia="x-none"/>
        </w:rPr>
        <w:t>following the signaling.</w:t>
      </w:r>
    </w:p>
    <w:p w14:paraId="35FBA8C7" w14:textId="77777777" w:rsidR="000A27FD" w:rsidRDefault="000A27FD" w:rsidP="000A27FD">
      <w:pPr>
        <w:rPr>
          <w:rFonts w:ascii="Arial" w:hAnsi="Arial" w:cs="Arial"/>
          <w:lang w:eastAsia="x-none"/>
        </w:rPr>
      </w:pPr>
    </w:p>
    <w:bookmarkEnd w:id="1"/>
    <w:bookmarkEnd w:id="2"/>
    <w:p w14:paraId="14007EA6" w14:textId="6BFF7362" w:rsidR="00AD3201" w:rsidRDefault="001545B7" w:rsidP="003F12BE">
      <w:pPr>
        <w:pStyle w:val="Heading1"/>
        <w:ind w:right="72"/>
        <w:rPr>
          <w:rFonts w:cs="Arial"/>
          <w:lang w:val="sv-SE"/>
        </w:rPr>
      </w:pPr>
      <w:r w:rsidRPr="006573AF">
        <w:rPr>
          <w:rFonts w:cs="Arial"/>
          <w:lang w:val="sv-SE"/>
        </w:rPr>
        <w:t>Conclustion</w:t>
      </w:r>
    </w:p>
    <w:p w14:paraId="4825FD89" w14:textId="77777777" w:rsidR="00774248" w:rsidRDefault="00774248" w:rsidP="00774248">
      <w:pPr>
        <w:rPr>
          <w:rFonts w:ascii="Arial" w:hAnsi="Arial" w:cs="Arial"/>
          <w:b/>
          <w:bCs/>
          <w:i/>
          <w:iCs/>
          <w:lang w:eastAsia="x-none"/>
        </w:rPr>
      </w:pPr>
      <w:r w:rsidRPr="00E12B3C">
        <w:rPr>
          <w:rFonts w:ascii="Arial" w:hAnsi="Arial" w:cs="Arial"/>
          <w:b/>
          <w:bCs/>
          <w:i/>
          <w:iCs/>
          <w:lang w:eastAsia="zh-CN"/>
        </w:rPr>
        <w:t>Proposal</w:t>
      </w:r>
      <w:r>
        <w:rPr>
          <w:rFonts w:ascii="Arial" w:hAnsi="Arial" w:cs="Arial"/>
          <w:b/>
          <w:bCs/>
          <w:i/>
          <w:iCs/>
          <w:lang w:eastAsia="zh-CN"/>
        </w:rPr>
        <w:t xml:space="preserve"> 1</w:t>
      </w:r>
      <w:r w:rsidRPr="00E12B3C">
        <w:rPr>
          <w:rFonts w:ascii="Arial" w:hAnsi="Arial" w:cs="Arial"/>
          <w:b/>
          <w:bCs/>
          <w:i/>
          <w:iCs/>
          <w:lang w:eastAsia="zh-CN"/>
        </w:rPr>
        <w:t xml:space="preserve">: Support </w:t>
      </w:r>
      <w:r w:rsidRPr="00E12B3C">
        <w:rPr>
          <w:rFonts w:ascii="Arial" w:hAnsi="Arial" w:cs="Arial"/>
          <w:b/>
          <w:bCs/>
          <w:i/>
          <w:iCs/>
        </w:rPr>
        <w:t xml:space="preserve">network signaling in LS </w:t>
      </w:r>
      <w:r w:rsidRPr="00E12B3C">
        <w:rPr>
          <w:rFonts w:ascii="Arial" w:hAnsi="Arial" w:cs="Arial"/>
          <w:b/>
          <w:bCs/>
          <w:i/>
          <w:iCs/>
          <w:lang w:eastAsia="x-none"/>
        </w:rPr>
        <w:t>R4-2114568. Defer the signaling of UE capacity flag before agreement on issue ‘CPE support for HST FR2 deployment’.</w:t>
      </w:r>
    </w:p>
    <w:p w14:paraId="4B5D668E" w14:textId="77777777" w:rsidR="00067805" w:rsidRPr="00E12B3C" w:rsidRDefault="00067805" w:rsidP="00067805">
      <w:pPr>
        <w:rPr>
          <w:rFonts w:ascii="Arial" w:hAnsi="Arial" w:cs="Arial"/>
          <w:b/>
          <w:bCs/>
          <w:i/>
          <w:iCs/>
          <w:lang w:eastAsia="x-none"/>
        </w:rPr>
      </w:pPr>
      <w:r>
        <w:rPr>
          <w:rFonts w:ascii="Arial" w:hAnsi="Arial" w:cs="Arial"/>
          <w:b/>
          <w:bCs/>
          <w:i/>
          <w:iCs/>
          <w:lang w:eastAsia="x-none"/>
        </w:rPr>
        <w:t xml:space="preserve">Proposal 2: The definition of UE capacity in RRM </w:t>
      </w:r>
      <w:r w:rsidRPr="00266BE8">
        <w:rPr>
          <w:rFonts w:ascii="Arial" w:hAnsi="Arial" w:cs="Arial"/>
          <w:b/>
          <w:bCs/>
          <w:i/>
          <w:iCs/>
          <w:lang w:eastAsia="x-none"/>
        </w:rPr>
        <w:t>hypothetical</w:t>
      </w:r>
      <w:r>
        <w:rPr>
          <w:rFonts w:ascii="Arial" w:hAnsi="Arial" w:cs="Arial"/>
          <w:b/>
          <w:bCs/>
          <w:i/>
          <w:iCs/>
          <w:lang w:eastAsia="x-none"/>
        </w:rPr>
        <w:t xml:space="preserve">ly assumes non-CPE exist or present in HST FR2 scenario. How to handle </w:t>
      </w:r>
      <w:r w:rsidRPr="0045456E">
        <w:rPr>
          <w:rFonts w:ascii="Arial" w:hAnsi="Arial" w:cs="Arial"/>
          <w:b/>
          <w:bCs/>
          <w:i/>
          <w:iCs/>
          <w:lang w:eastAsia="x-none"/>
        </w:rPr>
        <w:t>non-CPE</w:t>
      </w:r>
      <w:r>
        <w:rPr>
          <w:rFonts w:ascii="Arial" w:hAnsi="Arial" w:cs="Arial"/>
          <w:b/>
          <w:bCs/>
          <w:i/>
          <w:iCs/>
          <w:lang w:eastAsia="x-none"/>
        </w:rPr>
        <w:t xml:space="preserve"> shall be discussed in other session</w:t>
      </w:r>
      <w:r w:rsidRPr="00E94BC3">
        <w:rPr>
          <w:rFonts w:ascii="Arial" w:hAnsi="Arial" w:cs="Arial"/>
          <w:b/>
          <w:bCs/>
          <w:i/>
          <w:iCs/>
          <w:lang w:eastAsia="x-none"/>
        </w:rPr>
        <w:t xml:space="preserve"> </w:t>
      </w:r>
      <w:r>
        <w:rPr>
          <w:rFonts w:ascii="Arial" w:hAnsi="Arial" w:cs="Arial"/>
          <w:b/>
          <w:bCs/>
          <w:i/>
          <w:iCs/>
          <w:lang w:eastAsia="x-none"/>
        </w:rPr>
        <w:t xml:space="preserve">and be reflected into the issue on UE capacity and this issue in turn. </w:t>
      </w:r>
    </w:p>
    <w:p w14:paraId="6AD77B59" w14:textId="77777777" w:rsidR="00774248" w:rsidRDefault="00774248" w:rsidP="00774248">
      <w:pPr>
        <w:rPr>
          <w:rFonts w:ascii="Arial" w:hAnsi="Arial" w:cs="Arial"/>
          <w:lang w:eastAsia="zh-CN"/>
        </w:rPr>
      </w:pPr>
      <w:r>
        <w:rPr>
          <w:rFonts w:ascii="Arial" w:hAnsi="Arial" w:cs="Arial"/>
          <w:b/>
          <w:bCs/>
          <w:i/>
          <w:iCs/>
          <w:lang w:eastAsia="zh-CN"/>
        </w:rPr>
        <w:t>Proposal 3</w:t>
      </w:r>
      <w:r w:rsidRPr="00BD1F54">
        <w:rPr>
          <w:rFonts w:ascii="Arial" w:hAnsi="Arial" w:cs="Arial"/>
          <w:b/>
          <w:bCs/>
          <w:i/>
          <w:iCs/>
          <w:lang w:eastAsia="zh-CN"/>
        </w:rPr>
        <w:t xml:space="preserve">: </w:t>
      </w:r>
      <w:r>
        <w:rPr>
          <w:rFonts w:ascii="Arial" w:hAnsi="Arial" w:cs="Arial"/>
          <w:b/>
          <w:bCs/>
          <w:i/>
          <w:iCs/>
          <w:lang w:eastAsia="zh-CN"/>
        </w:rPr>
        <w:t xml:space="preserve">Support </w:t>
      </w:r>
      <w:r w:rsidRPr="001028A9">
        <w:rPr>
          <w:rFonts w:ascii="Arial" w:hAnsi="Arial" w:cs="Arial"/>
          <w:b/>
          <w:bCs/>
          <w:i/>
          <w:iCs/>
          <w:lang w:eastAsia="zh-CN"/>
        </w:rPr>
        <w:t>Option 1: Network signals type of deployment (</w:t>
      </w:r>
      <w:proofErr w:type="spellStart"/>
      <w:r w:rsidRPr="001028A9">
        <w:rPr>
          <w:rFonts w:ascii="Arial" w:hAnsi="Arial" w:cs="Arial"/>
          <w:b/>
          <w:bCs/>
          <w:i/>
          <w:iCs/>
          <w:lang w:eastAsia="zh-CN"/>
        </w:rPr>
        <w:t>uni</w:t>
      </w:r>
      <w:proofErr w:type="spellEnd"/>
      <w:r w:rsidRPr="001028A9">
        <w:rPr>
          <w:rFonts w:ascii="Arial" w:hAnsi="Arial" w:cs="Arial"/>
          <w:b/>
          <w:bCs/>
          <w:i/>
          <w:iCs/>
          <w:lang w:eastAsia="zh-CN"/>
        </w:rPr>
        <w:t>- or bi-direction) to UE.</w:t>
      </w:r>
    </w:p>
    <w:p w14:paraId="264ECD2E" w14:textId="77777777" w:rsidR="008E115F" w:rsidRDefault="008E115F" w:rsidP="008E115F">
      <w:pPr>
        <w:rPr>
          <w:rFonts w:ascii="Arial" w:hAnsi="Arial" w:cs="Arial"/>
          <w:b/>
          <w:bCs/>
          <w:i/>
          <w:iCs/>
          <w:lang w:eastAsia="zh-CN"/>
        </w:rPr>
      </w:pPr>
      <w:r>
        <w:rPr>
          <w:rFonts w:ascii="Arial" w:hAnsi="Arial" w:cs="Arial"/>
          <w:b/>
          <w:bCs/>
          <w:i/>
          <w:iCs/>
          <w:lang w:eastAsia="zh-CN"/>
        </w:rPr>
        <w:t xml:space="preserve">Proposal 4: With respect to scenario A/B and </w:t>
      </w:r>
      <w:proofErr w:type="spellStart"/>
      <w:r w:rsidRPr="0045699F">
        <w:rPr>
          <w:rFonts w:ascii="Arial" w:hAnsi="Arial" w:cs="Arial"/>
          <w:b/>
          <w:bCs/>
          <w:i/>
          <w:iCs/>
          <w:lang w:eastAsia="zh-CN"/>
        </w:rPr>
        <w:t>Dmin</w:t>
      </w:r>
      <w:proofErr w:type="spellEnd"/>
      <w:r w:rsidRPr="0045699F">
        <w:rPr>
          <w:rFonts w:ascii="Arial" w:hAnsi="Arial" w:cs="Arial"/>
          <w:b/>
          <w:bCs/>
          <w:i/>
          <w:iCs/>
          <w:lang w:eastAsia="zh-CN"/>
        </w:rPr>
        <w:t>,</w:t>
      </w:r>
      <w:r>
        <w:rPr>
          <w:rFonts w:ascii="Arial" w:hAnsi="Arial" w:cs="Arial"/>
          <w:b/>
          <w:bCs/>
          <w:i/>
          <w:iCs/>
          <w:lang w:eastAsia="zh-CN"/>
        </w:rPr>
        <w:t xml:space="preserve"> the signaling combined may use the format with 2 dimensions, to cover requirement differentiation among U</w:t>
      </w:r>
      <w:r w:rsidRPr="002D4C71">
        <w:rPr>
          <w:rFonts w:ascii="Arial" w:hAnsi="Arial" w:cs="Arial"/>
          <w:b/>
          <w:bCs/>
          <w:i/>
          <w:iCs/>
          <w:lang w:eastAsia="zh-CN"/>
        </w:rPr>
        <w:t xml:space="preserve">ni- or </w:t>
      </w:r>
      <w:r>
        <w:rPr>
          <w:rFonts w:ascii="Arial" w:hAnsi="Arial" w:cs="Arial"/>
          <w:b/>
          <w:bCs/>
          <w:i/>
          <w:iCs/>
          <w:lang w:eastAsia="zh-CN"/>
        </w:rPr>
        <w:t>B</w:t>
      </w:r>
      <w:r w:rsidRPr="002D4C71">
        <w:rPr>
          <w:rFonts w:ascii="Arial" w:hAnsi="Arial" w:cs="Arial"/>
          <w:b/>
          <w:bCs/>
          <w:i/>
          <w:iCs/>
          <w:lang w:eastAsia="zh-CN"/>
        </w:rPr>
        <w:t>i-direction</w:t>
      </w:r>
      <w:r>
        <w:rPr>
          <w:rFonts w:ascii="Arial" w:hAnsi="Arial" w:cs="Arial"/>
          <w:b/>
          <w:bCs/>
          <w:i/>
          <w:iCs/>
          <w:lang w:eastAsia="zh-CN"/>
        </w:rPr>
        <w:t xml:space="preserve"> are tightly together with [Scenario A/B]:</w:t>
      </w:r>
    </w:p>
    <w:tbl>
      <w:tblPr>
        <w:tblW w:w="0" w:type="auto"/>
        <w:jc w:val="center"/>
        <w:tblCellMar>
          <w:left w:w="0" w:type="dxa"/>
          <w:right w:w="0" w:type="dxa"/>
        </w:tblCellMar>
        <w:tblLook w:val="04A0" w:firstRow="1" w:lastRow="0" w:firstColumn="1" w:lastColumn="0" w:noHBand="0" w:noVBand="1"/>
      </w:tblPr>
      <w:tblGrid>
        <w:gridCol w:w="1559"/>
        <w:gridCol w:w="2641"/>
        <w:gridCol w:w="2641"/>
      </w:tblGrid>
      <w:tr w:rsidR="008E115F" w14:paraId="328E3494" w14:textId="77777777" w:rsidTr="00F21A46">
        <w:trPr>
          <w:jc w:val="center"/>
        </w:trPr>
        <w:tc>
          <w:tcPr>
            <w:tcW w:w="155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211DD" w14:textId="77777777" w:rsidR="008E115F" w:rsidRPr="00AE3580" w:rsidRDefault="008E115F" w:rsidP="00F21A46">
            <w:pPr>
              <w:jc w:val="center"/>
              <w:rPr>
                <w:b/>
                <w:bCs/>
                <w:lang w:val="sv-SE"/>
              </w:rPr>
            </w:pPr>
            <w:r w:rsidRPr="00AE3580">
              <w:rPr>
                <w:b/>
                <w:bCs/>
              </w:rPr>
              <w:t>Direction</w:t>
            </w:r>
          </w:p>
        </w:tc>
        <w:tc>
          <w:tcPr>
            <w:tcW w:w="396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40EF3" w14:textId="77777777" w:rsidR="008E115F" w:rsidRPr="00AE3580" w:rsidRDefault="008E115F" w:rsidP="00F21A46">
            <w:pPr>
              <w:jc w:val="center"/>
              <w:rPr>
                <w:b/>
                <w:bCs/>
              </w:rPr>
            </w:pPr>
            <w:r w:rsidRPr="00AE3580">
              <w:rPr>
                <w:b/>
                <w:bCs/>
              </w:rPr>
              <w:t>Deployment scenario</w:t>
            </w:r>
          </w:p>
        </w:tc>
      </w:tr>
      <w:tr w:rsidR="008E115F" w14:paraId="56C87752" w14:textId="77777777" w:rsidTr="00F21A46">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483E35E" w14:textId="77777777" w:rsidR="008E115F" w:rsidRPr="00AE3580" w:rsidRDefault="008E115F" w:rsidP="00F21A46">
            <w:pPr>
              <w:jc w:val="center"/>
              <w:rPr>
                <w:rFonts w:ascii="Calibri" w:eastAsiaTheme="minorEastAsia" w:hAnsi="Calibri" w:cs="Calibri"/>
                <w:b/>
                <w:bCs/>
                <w:sz w:val="22"/>
                <w:szCs w:val="22"/>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B63935" w14:textId="77777777" w:rsidR="008E115F" w:rsidRPr="0045699F" w:rsidRDefault="008E115F" w:rsidP="00F21A46">
            <w:pPr>
              <w:jc w:val="center"/>
              <w:rPr>
                <w:b/>
                <w:bCs/>
                <w:lang w:eastAsia="zh-CN"/>
              </w:rPr>
            </w:pPr>
            <w:r>
              <w:rPr>
                <w:b/>
                <w:bCs/>
              </w:rPr>
              <w:t>[Scenario</w:t>
            </w:r>
            <w:r w:rsidRPr="00AE3580">
              <w:rPr>
                <w:b/>
                <w:bCs/>
              </w:rPr>
              <w:t xml:space="preserve"> A</w:t>
            </w:r>
            <w:r>
              <w:rPr>
                <w:b/>
                <w:bCs/>
              </w:rPr>
              <w:t xml:space="preserve">] </w:t>
            </w:r>
            <w:proofErr w:type="gramStart"/>
            <w:r>
              <w:rPr>
                <w:b/>
                <w:bCs/>
              </w:rPr>
              <w:t xml:space="preserve">( </w:t>
            </w:r>
            <w:proofErr w:type="spellStart"/>
            <w:r>
              <w:rPr>
                <w:rFonts w:hint="eastAsia"/>
                <w:b/>
                <w:bCs/>
                <w:lang w:eastAsia="zh-CN"/>
              </w:rPr>
              <w:t>D</w:t>
            </w:r>
            <w:r>
              <w:rPr>
                <w:b/>
                <w:bCs/>
              </w:rPr>
              <w:t>istance</w:t>
            </w:r>
            <w:proofErr w:type="gramEnd"/>
            <w:r w:rsidRPr="00E626CC">
              <w:rPr>
                <w:b/>
                <w:bCs/>
              </w:rPr>
              <w:t>_railtoRRH</w:t>
            </w:r>
            <w:proofErr w:type="spellEnd"/>
            <w:r>
              <w:rPr>
                <w:b/>
                <w:bCs/>
              </w:rPr>
              <w:t>&lt;</w:t>
            </w:r>
            <w:r w:rsidRPr="0045699F">
              <w:rPr>
                <w:b/>
                <w:bCs/>
              </w:rPr>
              <w:t>[50]m</w:t>
            </w:r>
            <w:r>
              <w:rPr>
                <w:b/>
                <w:bCs/>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3BD789A" w14:textId="77777777" w:rsidR="008E115F" w:rsidRPr="00AE3580" w:rsidRDefault="008E115F" w:rsidP="00F21A46">
            <w:pPr>
              <w:jc w:val="center"/>
              <w:rPr>
                <w:b/>
                <w:bCs/>
              </w:rPr>
            </w:pPr>
            <w:r>
              <w:rPr>
                <w:b/>
                <w:bCs/>
              </w:rPr>
              <w:t>[Scenario</w:t>
            </w:r>
            <w:r w:rsidRPr="00AE3580">
              <w:rPr>
                <w:b/>
                <w:bCs/>
              </w:rPr>
              <w:t xml:space="preserve"> B</w:t>
            </w:r>
            <w:r>
              <w:rPr>
                <w:b/>
                <w:bCs/>
              </w:rPr>
              <w:t xml:space="preserve">] </w:t>
            </w:r>
            <w:proofErr w:type="gramStart"/>
            <w:r>
              <w:rPr>
                <w:b/>
                <w:bCs/>
              </w:rPr>
              <w:t xml:space="preserve">( </w:t>
            </w:r>
            <w:proofErr w:type="spellStart"/>
            <w:r>
              <w:rPr>
                <w:rFonts w:hint="eastAsia"/>
                <w:b/>
                <w:bCs/>
                <w:lang w:eastAsia="zh-CN"/>
              </w:rPr>
              <w:t>D</w:t>
            </w:r>
            <w:r>
              <w:rPr>
                <w:b/>
                <w:bCs/>
              </w:rPr>
              <w:t>istance</w:t>
            </w:r>
            <w:proofErr w:type="gramEnd"/>
            <w:r w:rsidRPr="00E626CC">
              <w:rPr>
                <w:b/>
                <w:bCs/>
              </w:rPr>
              <w:t>_railtoRRH</w:t>
            </w:r>
            <w:proofErr w:type="spellEnd"/>
            <w:r>
              <w:rPr>
                <w:b/>
                <w:bCs/>
              </w:rPr>
              <w:t>&lt;</w:t>
            </w:r>
            <w:r w:rsidRPr="0045699F">
              <w:rPr>
                <w:b/>
                <w:bCs/>
              </w:rPr>
              <w:t>[50]m</w:t>
            </w:r>
            <w:r>
              <w:rPr>
                <w:b/>
                <w:bCs/>
              </w:rPr>
              <w:t>)</w:t>
            </w:r>
          </w:p>
        </w:tc>
      </w:tr>
      <w:tr w:rsidR="008E115F" w14:paraId="1E3B0895" w14:textId="77777777" w:rsidTr="00F21A46">
        <w:trPr>
          <w:jc w:val="center"/>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67AA6" w14:textId="77777777" w:rsidR="008E115F" w:rsidRPr="00AE3580" w:rsidRDefault="008E115F" w:rsidP="00F21A46">
            <w:pPr>
              <w:jc w:val="center"/>
              <w:rPr>
                <w:b/>
                <w:bCs/>
              </w:rPr>
            </w:pPr>
            <w:proofErr w:type="spellStart"/>
            <w:r w:rsidRPr="00AE3580">
              <w:rPr>
                <w:b/>
                <w:bCs/>
              </w:rPr>
              <w:t>Unidirection</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EEC27CB" w14:textId="77777777" w:rsidR="008E115F" w:rsidRPr="00AE3580" w:rsidRDefault="008E115F" w:rsidP="00F21A46">
            <w:pPr>
              <w:jc w:val="center"/>
            </w:pPr>
            <w:r w:rsidRPr="00AE3580">
              <w:t>00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4BF6964" w14:textId="77777777" w:rsidR="008E115F" w:rsidRPr="00AE3580" w:rsidRDefault="008E115F" w:rsidP="00F21A46">
            <w:pPr>
              <w:jc w:val="center"/>
            </w:pPr>
            <w:r w:rsidRPr="00AE3580">
              <w:t>01</w:t>
            </w:r>
          </w:p>
        </w:tc>
      </w:tr>
      <w:tr w:rsidR="008E115F" w14:paraId="2EE040EE" w14:textId="77777777" w:rsidTr="00F21A46">
        <w:trPr>
          <w:jc w:val="center"/>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C4FB24" w14:textId="77777777" w:rsidR="008E115F" w:rsidRPr="00AE3580" w:rsidRDefault="008E115F" w:rsidP="00F21A46">
            <w:pPr>
              <w:jc w:val="center"/>
              <w:rPr>
                <w:b/>
                <w:bCs/>
              </w:rPr>
            </w:pPr>
            <w:r w:rsidRPr="00AE3580">
              <w:rPr>
                <w:b/>
                <w:bCs/>
              </w:rPr>
              <w:t>Bi-</w:t>
            </w:r>
            <w:proofErr w:type="spellStart"/>
            <w:r w:rsidRPr="00AE3580">
              <w:rPr>
                <w:b/>
                <w:bCs/>
              </w:rPr>
              <w:t>idirection</w:t>
            </w:r>
            <w:proofErr w:type="spellEnd"/>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4E38B10" w14:textId="77777777" w:rsidR="008E115F" w:rsidRPr="00AE3580" w:rsidRDefault="008E115F" w:rsidP="00F21A46">
            <w:pPr>
              <w:jc w:val="center"/>
            </w:pPr>
            <w:r w:rsidRPr="00AE3580">
              <w:t>10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85ACFBC" w14:textId="77777777" w:rsidR="008E115F" w:rsidRPr="00AE3580" w:rsidRDefault="008E115F" w:rsidP="00F21A46">
            <w:pPr>
              <w:jc w:val="center"/>
            </w:pPr>
            <w:r w:rsidRPr="00AE3580">
              <w:t>11</w:t>
            </w:r>
          </w:p>
        </w:tc>
      </w:tr>
    </w:tbl>
    <w:p w14:paraId="6C27B7EF" w14:textId="77777777" w:rsidR="008E115F" w:rsidRDefault="008E115F" w:rsidP="008E115F">
      <w:pPr>
        <w:rPr>
          <w:rFonts w:ascii="Calibri" w:eastAsiaTheme="minorEastAsia" w:hAnsi="Calibri" w:cs="Calibri"/>
          <w:sz w:val="22"/>
          <w:szCs w:val="22"/>
        </w:rPr>
      </w:pPr>
    </w:p>
    <w:p w14:paraId="2927662E" w14:textId="77777777" w:rsidR="004124F4" w:rsidRPr="00FC5B77" w:rsidRDefault="004124F4" w:rsidP="004124F4">
      <w:pPr>
        <w:rPr>
          <w:rFonts w:ascii="Arial" w:hAnsi="Arial" w:cs="Arial"/>
          <w:b/>
          <w:bCs/>
          <w:i/>
          <w:iCs/>
          <w:lang w:eastAsia="zh-CN"/>
        </w:rPr>
      </w:pPr>
      <w:r w:rsidRPr="00FC5B77">
        <w:rPr>
          <w:rFonts w:ascii="Arial" w:hAnsi="Arial" w:cs="Arial"/>
          <w:b/>
          <w:bCs/>
          <w:i/>
          <w:iCs/>
          <w:lang w:eastAsia="zh-CN"/>
        </w:rPr>
        <w:t xml:space="preserve">Proposal </w:t>
      </w:r>
      <w:r>
        <w:rPr>
          <w:rFonts w:ascii="Arial" w:hAnsi="Arial" w:cs="Arial"/>
          <w:b/>
          <w:bCs/>
          <w:i/>
          <w:iCs/>
          <w:lang w:eastAsia="zh-CN"/>
        </w:rPr>
        <w:t>5</w:t>
      </w:r>
      <w:r w:rsidRPr="00FC5B77">
        <w:rPr>
          <w:rFonts w:ascii="Arial" w:hAnsi="Arial" w:cs="Arial"/>
          <w:b/>
          <w:bCs/>
          <w:i/>
          <w:iCs/>
          <w:lang w:eastAsia="zh-CN"/>
        </w:rPr>
        <w:t xml:space="preserve">: To our understanding, detailed targets of signaling of network assistance information may comprise: </w:t>
      </w:r>
    </w:p>
    <w:p w14:paraId="6787BADD" w14:textId="77777777" w:rsidR="004124F4" w:rsidRPr="003D5D13" w:rsidRDefault="004124F4" w:rsidP="004124F4">
      <w:pPr>
        <w:pStyle w:val="ListParagraph"/>
        <w:numPr>
          <w:ilvl w:val="0"/>
          <w:numId w:val="16"/>
        </w:numPr>
        <w:rPr>
          <w:rFonts w:ascii="Arial" w:hAnsi="Arial" w:cs="Arial"/>
          <w:b/>
          <w:bCs/>
          <w:i/>
          <w:iCs/>
          <w:lang w:val="en-US" w:eastAsia="zh-CN"/>
        </w:rPr>
      </w:pPr>
      <w:r w:rsidRPr="003D5D13">
        <w:rPr>
          <w:rFonts w:ascii="Arial" w:hAnsi="Arial" w:cs="Arial"/>
          <w:b/>
          <w:bCs/>
          <w:i/>
          <w:iCs/>
          <w:lang w:eastAsia="zh-CN"/>
        </w:rPr>
        <w:t>Optimized TCI state switching in condition of sudden SNR drop if network can acquire position of UE relative to RRHs</w:t>
      </w:r>
      <w:r w:rsidRPr="00B930A5">
        <w:rPr>
          <w:rFonts w:ascii="Arial" w:hAnsi="Arial" w:cs="Arial"/>
          <w:b/>
          <w:bCs/>
          <w:i/>
          <w:iCs/>
          <w:lang w:val="en-US" w:eastAsia="zh-CN"/>
        </w:rPr>
        <w:t>(</w:t>
      </w:r>
      <w:r>
        <w:rPr>
          <w:rFonts w:ascii="Arial" w:hAnsi="Arial" w:cs="Arial"/>
          <w:b/>
          <w:bCs/>
          <w:i/>
          <w:iCs/>
          <w:lang w:val="en-US" w:eastAsia="zh-CN"/>
        </w:rPr>
        <w:t>based on any possible direct or indirect calculation</w:t>
      </w:r>
      <w:r w:rsidRPr="00B930A5">
        <w:rPr>
          <w:rFonts w:ascii="Arial" w:hAnsi="Arial" w:cs="Arial"/>
          <w:b/>
          <w:bCs/>
          <w:i/>
          <w:iCs/>
          <w:lang w:val="en-US" w:eastAsia="zh-CN"/>
        </w:rPr>
        <w:t>)</w:t>
      </w:r>
      <w:r>
        <w:rPr>
          <w:rFonts w:ascii="Arial" w:hAnsi="Arial" w:cs="Arial"/>
          <w:b/>
          <w:bCs/>
          <w:i/>
          <w:iCs/>
          <w:lang w:eastAsia="zh-CN"/>
        </w:rPr>
        <w:t xml:space="preserve"> and</w:t>
      </w:r>
      <w:r w:rsidRPr="00F04B00">
        <w:rPr>
          <w:rFonts w:ascii="Arial" w:hAnsi="Arial" w:cs="Arial"/>
          <w:b/>
          <w:bCs/>
          <w:i/>
          <w:iCs/>
          <w:lang w:val="en-US" w:eastAsia="zh-CN"/>
        </w:rPr>
        <w:t>/</w:t>
      </w:r>
      <w:r>
        <w:rPr>
          <w:rFonts w:ascii="Arial" w:hAnsi="Arial" w:cs="Arial"/>
          <w:b/>
          <w:bCs/>
          <w:i/>
          <w:iCs/>
          <w:lang w:eastAsia="zh-CN"/>
        </w:rPr>
        <w:t>or Dmin</w:t>
      </w:r>
      <w:r w:rsidRPr="003D5D13">
        <w:rPr>
          <w:rFonts w:ascii="Arial" w:hAnsi="Arial" w:cs="Arial"/>
          <w:b/>
          <w:bCs/>
          <w:i/>
          <w:iCs/>
          <w:lang w:eastAsia="zh-CN"/>
        </w:rPr>
        <w:t>.</w:t>
      </w:r>
    </w:p>
    <w:p w14:paraId="5D18AD6A" w14:textId="77777777" w:rsidR="004124F4" w:rsidRDefault="004124F4" w:rsidP="004124F4">
      <w:pPr>
        <w:pStyle w:val="ListParagraph"/>
        <w:numPr>
          <w:ilvl w:val="0"/>
          <w:numId w:val="16"/>
        </w:numPr>
        <w:rPr>
          <w:rFonts w:ascii="Arial" w:hAnsi="Arial" w:cs="Arial"/>
          <w:b/>
          <w:bCs/>
          <w:i/>
          <w:iCs/>
          <w:lang w:eastAsia="zh-CN"/>
        </w:rPr>
      </w:pPr>
      <w:r w:rsidRPr="00F04B00">
        <w:rPr>
          <w:rFonts w:ascii="Arial" w:hAnsi="Arial" w:cs="Arial"/>
          <w:b/>
          <w:bCs/>
          <w:i/>
          <w:iCs/>
          <w:lang w:eastAsia="zh-CN"/>
        </w:rPr>
        <w:t xml:space="preserve">The issue on RRH position at various side of trail rail can be overcame by explicit signaling from network if network send signaling of known </w:t>
      </w:r>
      <w:r w:rsidRPr="00B7007B">
        <w:rPr>
          <w:rFonts w:ascii="Arial" w:hAnsi="Arial" w:cs="Arial"/>
          <w:b/>
          <w:bCs/>
          <w:i/>
          <w:iCs/>
          <w:lang w:val="en-US" w:eastAsia="zh-CN"/>
        </w:rPr>
        <w:t>ne</w:t>
      </w:r>
      <w:r>
        <w:rPr>
          <w:rFonts w:ascii="Arial" w:hAnsi="Arial" w:cs="Arial"/>
          <w:b/>
          <w:bCs/>
          <w:i/>
          <w:iCs/>
          <w:lang w:val="en-US" w:eastAsia="zh-CN"/>
        </w:rPr>
        <w:t xml:space="preserve">ighbor </w:t>
      </w:r>
      <w:r w:rsidRPr="00F04B00">
        <w:rPr>
          <w:rFonts w:ascii="Arial" w:hAnsi="Arial" w:cs="Arial"/>
          <w:b/>
          <w:bCs/>
          <w:i/>
          <w:iCs/>
          <w:lang w:eastAsia="zh-CN"/>
        </w:rPr>
        <w:t xml:space="preserve">RRH </w:t>
      </w:r>
      <w:r w:rsidRPr="00C82B06">
        <w:rPr>
          <w:rFonts w:ascii="Arial" w:hAnsi="Arial" w:cs="Arial"/>
          <w:b/>
          <w:bCs/>
          <w:i/>
          <w:iCs/>
          <w:lang w:val="en-US" w:eastAsia="zh-CN"/>
        </w:rPr>
        <w:t>s</w:t>
      </w:r>
      <w:r>
        <w:rPr>
          <w:rFonts w:ascii="Arial" w:hAnsi="Arial" w:cs="Arial"/>
          <w:b/>
          <w:bCs/>
          <w:i/>
          <w:iCs/>
          <w:lang w:val="en-US" w:eastAsia="zh-CN"/>
        </w:rPr>
        <w:t xml:space="preserve">ide </w:t>
      </w:r>
      <w:r w:rsidRPr="00F04B00">
        <w:rPr>
          <w:rFonts w:ascii="Arial" w:hAnsi="Arial" w:cs="Arial"/>
          <w:b/>
          <w:bCs/>
          <w:i/>
          <w:iCs/>
          <w:lang w:eastAsia="zh-CN"/>
        </w:rPr>
        <w:t>position</w:t>
      </w:r>
      <w:r w:rsidRPr="00D7033F">
        <w:rPr>
          <w:rFonts w:ascii="Arial" w:hAnsi="Arial" w:cs="Arial"/>
          <w:b/>
          <w:bCs/>
          <w:i/>
          <w:iCs/>
          <w:lang w:val="en-US" w:eastAsia="zh-CN"/>
        </w:rPr>
        <w:t xml:space="preserve"> </w:t>
      </w:r>
      <w:r>
        <w:rPr>
          <w:rFonts w:ascii="Arial" w:hAnsi="Arial" w:cs="Arial"/>
          <w:b/>
          <w:bCs/>
          <w:i/>
          <w:iCs/>
          <w:lang w:val="en-US" w:eastAsia="zh-CN"/>
        </w:rPr>
        <w:t>information</w:t>
      </w:r>
      <w:r w:rsidRPr="003D5D13">
        <w:rPr>
          <w:rFonts w:ascii="Arial" w:hAnsi="Arial" w:cs="Arial"/>
          <w:b/>
          <w:bCs/>
          <w:i/>
          <w:iCs/>
          <w:lang w:eastAsia="zh-CN"/>
        </w:rPr>
        <w:t>.</w:t>
      </w:r>
    </w:p>
    <w:p w14:paraId="16C1A263" w14:textId="77777777" w:rsidR="004124F4" w:rsidRPr="00F04B00" w:rsidRDefault="004124F4" w:rsidP="004124F4">
      <w:pPr>
        <w:pStyle w:val="ListParagraph"/>
        <w:numPr>
          <w:ilvl w:val="0"/>
          <w:numId w:val="16"/>
        </w:numPr>
        <w:rPr>
          <w:rFonts w:ascii="Arial" w:hAnsi="Arial" w:cs="Arial"/>
          <w:b/>
          <w:bCs/>
          <w:i/>
          <w:iCs/>
          <w:lang w:eastAsia="zh-CN"/>
        </w:rPr>
      </w:pPr>
      <w:r w:rsidRPr="00F04B00">
        <w:rPr>
          <w:rFonts w:ascii="Arial" w:hAnsi="Arial" w:cs="Arial"/>
          <w:b/>
          <w:bCs/>
          <w:i/>
          <w:iCs/>
          <w:lang w:eastAsia="zh-CN"/>
        </w:rPr>
        <w:t>To correctly signaling</w:t>
      </w:r>
      <w:r w:rsidRPr="00F04B00">
        <w:rPr>
          <w:rFonts w:ascii="Arial" w:hAnsi="Arial" w:cs="Arial"/>
          <w:b/>
          <w:bCs/>
          <w:i/>
          <w:iCs/>
          <w:lang w:val="en-US" w:eastAsia="zh-CN"/>
        </w:rPr>
        <w:t xml:space="preserve"> UE moving direction to UE</w:t>
      </w:r>
      <w:r w:rsidRPr="00301096">
        <w:t xml:space="preserve"> </w:t>
      </w:r>
      <w:r w:rsidRPr="00F04B00">
        <w:rPr>
          <w:rFonts w:ascii="Arial" w:hAnsi="Arial" w:cs="Arial"/>
          <w:b/>
          <w:bCs/>
          <w:i/>
          <w:iCs/>
          <w:lang w:val="en-US" w:eastAsia="zh-CN"/>
        </w:rPr>
        <w:t xml:space="preserve">in </w:t>
      </w:r>
      <w:proofErr w:type="spellStart"/>
      <w:r w:rsidRPr="00F04B00">
        <w:rPr>
          <w:rFonts w:ascii="Arial" w:hAnsi="Arial" w:cs="Arial"/>
          <w:b/>
          <w:bCs/>
          <w:i/>
          <w:iCs/>
          <w:lang w:val="en-US" w:eastAsia="zh-CN"/>
        </w:rPr>
        <w:t>uni</w:t>
      </w:r>
      <w:proofErr w:type="spellEnd"/>
      <w:r w:rsidRPr="00F04B00">
        <w:rPr>
          <w:rFonts w:ascii="Arial" w:hAnsi="Arial" w:cs="Arial"/>
          <w:b/>
          <w:bCs/>
          <w:i/>
          <w:iCs/>
          <w:lang w:val="en-US" w:eastAsia="zh-CN"/>
        </w:rPr>
        <w:t>-directional deployment</w:t>
      </w:r>
      <w:r w:rsidRPr="00F04B00">
        <w:rPr>
          <w:rFonts w:ascii="Arial" w:hAnsi="Arial" w:cs="Arial"/>
          <w:b/>
          <w:bCs/>
          <w:i/>
          <w:iCs/>
          <w:lang w:eastAsia="zh-CN"/>
        </w:rPr>
        <w:t xml:space="preserve">, RRH needs to have capacity to identify UE’s moving towards RRH’s direction or backward. </w:t>
      </w:r>
      <w:r w:rsidRPr="00F04B00">
        <w:rPr>
          <w:rFonts w:ascii="Arial" w:hAnsi="Arial" w:cs="Arial"/>
          <w:b/>
          <w:bCs/>
          <w:i/>
          <w:iCs/>
          <w:lang w:val="en-US" w:eastAsia="zh-CN"/>
        </w:rPr>
        <w:t xml:space="preserve"> It can be discussed more detailly after agreement on beam sweep number in </w:t>
      </w:r>
      <w:proofErr w:type="spellStart"/>
      <w:r w:rsidRPr="00F04B00">
        <w:rPr>
          <w:rFonts w:ascii="Arial" w:hAnsi="Arial" w:cs="Arial"/>
          <w:b/>
          <w:bCs/>
          <w:i/>
          <w:iCs/>
          <w:lang w:val="en-US" w:eastAsia="zh-CN"/>
        </w:rPr>
        <w:t>uni-direcitional</w:t>
      </w:r>
      <w:proofErr w:type="spellEnd"/>
      <w:r w:rsidRPr="00F04B00">
        <w:rPr>
          <w:rFonts w:ascii="Arial" w:hAnsi="Arial" w:cs="Arial"/>
          <w:b/>
          <w:bCs/>
          <w:i/>
          <w:iCs/>
          <w:lang w:val="en-US" w:eastAsia="zh-CN"/>
        </w:rPr>
        <w:t xml:space="preserve"> deployment. </w:t>
      </w:r>
    </w:p>
    <w:p w14:paraId="2302980D" w14:textId="42EFAF09" w:rsidR="00774248" w:rsidRPr="00774248" w:rsidRDefault="00774248" w:rsidP="00774248">
      <w:pPr>
        <w:rPr>
          <w:rFonts w:ascii="Arial" w:hAnsi="Arial" w:cs="Arial"/>
          <w:b/>
          <w:bCs/>
          <w:i/>
          <w:iCs/>
        </w:rPr>
      </w:pPr>
      <w:r w:rsidRPr="00774248">
        <w:rPr>
          <w:rFonts w:ascii="Arial" w:hAnsi="Arial" w:cs="Arial"/>
          <w:b/>
          <w:bCs/>
          <w:i/>
          <w:iCs/>
        </w:rPr>
        <w:t xml:space="preserve">Proposal </w:t>
      </w:r>
      <w:r w:rsidR="009027AD">
        <w:rPr>
          <w:rFonts w:ascii="Arial" w:hAnsi="Arial" w:cs="Arial"/>
          <w:b/>
          <w:bCs/>
          <w:i/>
          <w:iCs/>
        </w:rPr>
        <w:t>6</w:t>
      </w:r>
      <w:r w:rsidRPr="00774248">
        <w:rPr>
          <w:rFonts w:ascii="Arial" w:hAnsi="Arial" w:cs="Arial"/>
          <w:b/>
          <w:bCs/>
          <w:i/>
          <w:iCs/>
        </w:rPr>
        <w:t>: UE shall support Scenario A and B both, no capacity is needed to distinguish them.</w:t>
      </w:r>
    </w:p>
    <w:p w14:paraId="662A63B8" w14:textId="16668011" w:rsidR="00774248" w:rsidRPr="007C418E" w:rsidRDefault="00774248" w:rsidP="00774248">
      <w:pPr>
        <w:rPr>
          <w:rFonts w:ascii="Arial" w:hAnsi="Arial" w:cs="Arial"/>
          <w:b/>
          <w:bCs/>
          <w:i/>
          <w:iCs/>
          <w:lang w:eastAsia="x-none"/>
        </w:rPr>
      </w:pPr>
      <w:r w:rsidRPr="007C418E">
        <w:rPr>
          <w:rFonts w:ascii="Arial" w:hAnsi="Arial" w:cs="Arial"/>
          <w:b/>
          <w:bCs/>
          <w:i/>
          <w:iCs/>
          <w:lang w:eastAsia="x-none"/>
        </w:rPr>
        <w:t xml:space="preserve">Proposal </w:t>
      </w:r>
      <w:r w:rsidR="00DE2EEE">
        <w:rPr>
          <w:rFonts w:ascii="Arial" w:hAnsi="Arial" w:cs="Arial"/>
          <w:b/>
          <w:bCs/>
          <w:i/>
          <w:iCs/>
          <w:lang w:eastAsia="x-none"/>
        </w:rPr>
        <w:t>7</w:t>
      </w:r>
      <w:r w:rsidRPr="007C418E">
        <w:rPr>
          <w:rFonts w:ascii="Arial" w:hAnsi="Arial" w:cs="Arial"/>
          <w:b/>
          <w:bCs/>
          <w:i/>
          <w:iCs/>
          <w:lang w:eastAsia="x-none"/>
        </w:rPr>
        <w:t>: Support Option 1: It is not necessary to introduce UE capability to indicate the support of FR2 HST.</w:t>
      </w:r>
    </w:p>
    <w:p w14:paraId="0272F640" w14:textId="77777777" w:rsidR="00943574" w:rsidRPr="007C418E" w:rsidRDefault="00943574" w:rsidP="00943574">
      <w:pPr>
        <w:rPr>
          <w:rFonts w:ascii="Arial" w:hAnsi="Arial" w:cs="Arial"/>
          <w:b/>
          <w:bCs/>
          <w:i/>
          <w:iCs/>
          <w:lang w:eastAsia="x-none"/>
        </w:rPr>
      </w:pPr>
      <w:r w:rsidRPr="007C418E">
        <w:rPr>
          <w:rFonts w:ascii="Arial" w:hAnsi="Arial" w:cs="Arial"/>
          <w:b/>
          <w:bCs/>
          <w:i/>
          <w:iCs/>
          <w:lang w:eastAsia="x-none"/>
        </w:rPr>
        <w:t xml:space="preserve">Proposal </w:t>
      </w:r>
      <w:r>
        <w:rPr>
          <w:rFonts w:ascii="Arial" w:hAnsi="Arial" w:cs="Arial"/>
          <w:b/>
          <w:bCs/>
          <w:i/>
          <w:iCs/>
          <w:lang w:eastAsia="x-none"/>
        </w:rPr>
        <w:t>8</w:t>
      </w:r>
      <w:r w:rsidRPr="007C418E">
        <w:rPr>
          <w:rFonts w:ascii="Arial" w:hAnsi="Arial" w:cs="Arial"/>
          <w:b/>
          <w:bCs/>
          <w:i/>
          <w:iCs/>
          <w:lang w:eastAsia="x-none"/>
        </w:rPr>
        <w:t>:  Regarding UE without enhancement support, if it must be checked, the issue is how to deal with UE without enhancement support in FR2 HST scenario essentially, which shall be discussed in other session.</w:t>
      </w:r>
    </w:p>
    <w:p w14:paraId="59737447" w14:textId="13F9DD75" w:rsidR="00774248" w:rsidRDefault="00774248" w:rsidP="00774248">
      <w:pPr>
        <w:rPr>
          <w:rFonts w:ascii="Arial" w:hAnsi="Arial" w:cs="Arial"/>
          <w:b/>
          <w:bCs/>
          <w:i/>
          <w:iCs/>
          <w:lang w:eastAsia="x-none"/>
        </w:rPr>
      </w:pPr>
      <w:r w:rsidRPr="00336B66">
        <w:rPr>
          <w:rFonts w:ascii="Arial" w:hAnsi="Arial" w:cs="Arial"/>
          <w:b/>
          <w:bCs/>
          <w:i/>
          <w:iCs/>
          <w:lang w:eastAsia="x-none"/>
        </w:rPr>
        <w:t xml:space="preserve">Proposal </w:t>
      </w:r>
      <w:r w:rsidR="00DE2EEE">
        <w:rPr>
          <w:rFonts w:ascii="Arial" w:hAnsi="Arial" w:cs="Arial"/>
          <w:b/>
          <w:bCs/>
          <w:i/>
          <w:iCs/>
          <w:lang w:eastAsia="x-none"/>
        </w:rPr>
        <w:t>9</w:t>
      </w:r>
      <w:r w:rsidRPr="00336B66">
        <w:rPr>
          <w:rFonts w:ascii="Arial" w:hAnsi="Arial" w:cs="Arial"/>
          <w:b/>
          <w:bCs/>
          <w:i/>
          <w:iCs/>
          <w:lang w:eastAsia="x-none"/>
        </w:rPr>
        <w:t xml:space="preserve">: Related to differentiating HST FR2 capable CPEs from any other UEs in the specification, we suggest </w:t>
      </w:r>
      <w:proofErr w:type="gramStart"/>
      <w:r w:rsidRPr="00336B66">
        <w:rPr>
          <w:rFonts w:ascii="Arial" w:hAnsi="Arial" w:cs="Arial"/>
          <w:b/>
          <w:bCs/>
          <w:i/>
          <w:iCs/>
          <w:lang w:eastAsia="x-none"/>
        </w:rPr>
        <w:t>to get</w:t>
      </w:r>
      <w:proofErr w:type="gramEnd"/>
      <w:r w:rsidRPr="00336B66">
        <w:rPr>
          <w:rFonts w:ascii="Arial" w:hAnsi="Arial" w:cs="Arial"/>
          <w:b/>
          <w:bCs/>
          <w:i/>
          <w:iCs/>
          <w:lang w:eastAsia="x-none"/>
        </w:rPr>
        <w:t xml:space="preserve"> agreement on </w:t>
      </w:r>
      <w:r>
        <w:rPr>
          <w:rFonts w:ascii="Arial" w:hAnsi="Arial" w:cs="Arial"/>
          <w:b/>
          <w:bCs/>
          <w:i/>
          <w:iCs/>
          <w:lang w:eastAsia="x-none"/>
        </w:rPr>
        <w:t xml:space="preserve">proposal </w:t>
      </w:r>
      <w:r w:rsidR="00943574">
        <w:rPr>
          <w:rFonts w:ascii="Arial" w:hAnsi="Arial" w:cs="Arial"/>
          <w:b/>
          <w:bCs/>
          <w:i/>
          <w:iCs/>
          <w:lang w:eastAsia="x-none"/>
        </w:rPr>
        <w:t>8</w:t>
      </w:r>
      <w:r w:rsidRPr="00336B66">
        <w:rPr>
          <w:rFonts w:ascii="Arial" w:hAnsi="Arial" w:cs="Arial"/>
          <w:b/>
          <w:bCs/>
          <w:i/>
          <w:iCs/>
          <w:lang w:eastAsia="x-none"/>
        </w:rPr>
        <w:t xml:space="preserve"> firstly.</w:t>
      </w:r>
    </w:p>
    <w:p w14:paraId="402109D1" w14:textId="77777777" w:rsidR="003B3FD6" w:rsidRPr="0076353B" w:rsidRDefault="003B3FD6" w:rsidP="003B3FD6">
      <w:pPr>
        <w:rPr>
          <w:rFonts w:ascii="Arial" w:hAnsi="Arial" w:cs="Arial"/>
          <w:lang w:eastAsia="x-none"/>
        </w:rPr>
      </w:pPr>
      <w:r w:rsidRPr="00336B66">
        <w:rPr>
          <w:rFonts w:ascii="Arial" w:hAnsi="Arial" w:cs="Arial"/>
          <w:b/>
          <w:bCs/>
          <w:i/>
          <w:iCs/>
          <w:lang w:eastAsia="x-none"/>
        </w:rPr>
        <w:t xml:space="preserve">Proposal </w:t>
      </w:r>
      <w:r>
        <w:rPr>
          <w:rFonts w:ascii="Arial" w:hAnsi="Arial" w:cs="Arial"/>
          <w:b/>
          <w:bCs/>
          <w:i/>
          <w:iCs/>
          <w:lang w:eastAsia="x-none"/>
        </w:rPr>
        <w:t>10</w:t>
      </w:r>
      <w:r w:rsidRPr="00336B66">
        <w:rPr>
          <w:rFonts w:ascii="Arial" w:hAnsi="Arial" w:cs="Arial"/>
          <w:b/>
          <w:bCs/>
          <w:i/>
          <w:iCs/>
          <w:lang w:eastAsia="x-none"/>
        </w:rPr>
        <w:t>:</w:t>
      </w:r>
      <w:r>
        <w:rPr>
          <w:rFonts w:ascii="Arial" w:hAnsi="Arial" w:cs="Arial"/>
          <w:b/>
          <w:bCs/>
          <w:i/>
          <w:iCs/>
          <w:lang w:eastAsia="x-none"/>
        </w:rPr>
        <w:t xml:space="preserve"> </w:t>
      </w:r>
      <w:r w:rsidRPr="00AA6322">
        <w:rPr>
          <w:rFonts w:ascii="Arial" w:hAnsi="Arial" w:cs="Arial"/>
          <w:b/>
          <w:bCs/>
          <w:i/>
          <w:iCs/>
          <w:lang w:eastAsia="x-none"/>
        </w:rPr>
        <w:t xml:space="preserve">CPE shall have capacity to change beam sweep number in </w:t>
      </w:r>
      <w:proofErr w:type="spellStart"/>
      <w:r w:rsidRPr="00AA6322">
        <w:rPr>
          <w:rFonts w:ascii="Arial" w:hAnsi="Arial" w:cs="Arial"/>
          <w:b/>
          <w:bCs/>
          <w:i/>
          <w:iCs/>
          <w:lang w:eastAsia="x-none"/>
        </w:rPr>
        <w:t>uni</w:t>
      </w:r>
      <w:proofErr w:type="spellEnd"/>
      <w:r w:rsidRPr="00AA6322">
        <w:rPr>
          <w:rFonts w:ascii="Arial" w:hAnsi="Arial" w:cs="Arial"/>
          <w:b/>
          <w:bCs/>
          <w:i/>
          <w:iCs/>
          <w:lang w:eastAsia="x-none"/>
        </w:rPr>
        <w:t>-/bi-directional operation from implementation point of view</w:t>
      </w:r>
      <w:r>
        <w:rPr>
          <w:rFonts w:ascii="Arial" w:hAnsi="Arial" w:cs="Arial"/>
          <w:b/>
          <w:bCs/>
          <w:i/>
          <w:iCs/>
          <w:lang w:eastAsia="x-none"/>
        </w:rPr>
        <w:t xml:space="preserve">. And if flag is agreed to signal </w:t>
      </w:r>
      <w:proofErr w:type="spellStart"/>
      <w:r w:rsidRPr="00AA6322">
        <w:rPr>
          <w:rFonts w:ascii="Arial" w:hAnsi="Arial" w:cs="Arial"/>
          <w:b/>
          <w:bCs/>
          <w:i/>
          <w:iCs/>
          <w:lang w:eastAsia="x-none"/>
        </w:rPr>
        <w:t>uni</w:t>
      </w:r>
      <w:proofErr w:type="spellEnd"/>
      <w:r w:rsidRPr="00AA6322">
        <w:rPr>
          <w:rFonts w:ascii="Arial" w:hAnsi="Arial" w:cs="Arial"/>
          <w:b/>
          <w:bCs/>
          <w:i/>
          <w:iCs/>
          <w:lang w:eastAsia="x-none"/>
        </w:rPr>
        <w:t>-/bi-directional</w:t>
      </w:r>
      <w:r>
        <w:rPr>
          <w:rFonts w:ascii="Arial" w:hAnsi="Arial" w:cs="Arial"/>
          <w:b/>
          <w:bCs/>
          <w:i/>
          <w:iCs/>
          <w:lang w:eastAsia="x-none"/>
        </w:rPr>
        <w:t xml:space="preserve"> case, UE shall change </w:t>
      </w:r>
      <w:r w:rsidRPr="00AA6322">
        <w:rPr>
          <w:rFonts w:ascii="Arial" w:hAnsi="Arial" w:cs="Arial"/>
          <w:b/>
          <w:bCs/>
          <w:i/>
          <w:iCs/>
          <w:lang w:eastAsia="x-none"/>
        </w:rPr>
        <w:t>beam sweep number</w:t>
      </w:r>
      <w:r>
        <w:rPr>
          <w:rFonts w:ascii="Arial" w:hAnsi="Arial" w:cs="Arial"/>
          <w:b/>
          <w:bCs/>
          <w:i/>
          <w:iCs/>
          <w:lang w:eastAsia="x-none"/>
        </w:rPr>
        <w:t xml:space="preserve"> following the signaling.</w:t>
      </w:r>
    </w:p>
    <w:p w14:paraId="048174FD" w14:textId="77777777" w:rsidR="00774248" w:rsidRPr="00774248" w:rsidRDefault="00774248" w:rsidP="006666C6">
      <w:pPr>
        <w:rPr>
          <w:lang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3525DA8" w14:textId="77777777" w:rsidR="001251BC" w:rsidRPr="00AC4631" w:rsidRDefault="001251BC" w:rsidP="001251BC">
      <w:pPr>
        <w:numPr>
          <w:ilvl w:val="0"/>
          <w:numId w:val="17"/>
        </w:numPr>
        <w:tabs>
          <w:tab w:val="left" w:pos="851"/>
        </w:tabs>
        <w:rPr>
          <w:rFonts w:ascii="Arial" w:hAnsi="Arial" w:cs="Arial"/>
          <w:sz w:val="22"/>
          <w:szCs w:val="22"/>
          <w:lang w:val="en-CA"/>
        </w:rPr>
      </w:pPr>
      <w:bookmarkStart w:id="6" w:name="_Ref78814758"/>
      <w:bookmarkStart w:id="7" w:name="_Ref79050164"/>
      <w:bookmarkStart w:id="8" w:name="_Ref78814748"/>
      <w:bookmarkStart w:id="9"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6"/>
      <w:r>
        <w:rPr>
          <w:rFonts w:ascii="Arial" w:hAnsi="Arial" w:cs="Arial"/>
          <w:sz w:val="22"/>
          <w:szCs w:val="22"/>
        </w:rPr>
        <w:t>Samsung, Nokia</w:t>
      </w:r>
      <w:bookmarkEnd w:id="7"/>
    </w:p>
    <w:p w14:paraId="79DFBC16" w14:textId="77777777" w:rsidR="001251BC" w:rsidRDefault="001251BC" w:rsidP="001251BC">
      <w:pPr>
        <w:numPr>
          <w:ilvl w:val="0"/>
          <w:numId w:val="17"/>
        </w:numPr>
        <w:tabs>
          <w:tab w:val="left" w:pos="851"/>
        </w:tabs>
        <w:rPr>
          <w:rFonts w:ascii="Arial" w:hAnsi="Arial" w:cs="Arial"/>
          <w:sz w:val="22"/>
          <w:szCs w:val="22"/>
          <w:lang w:val="en-CA"/>
        </w:rPr>
      </w:pPr>
      <w:bookmarkStart w:id="10" w:name="_Ref78880478"/>
      <w:bookmarkStart w:id="11" w:name="_Ref79050191"/>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115334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8"/>
      <w:bookmarkEnd w:id="9"/>
      <w:bookmarkEnd w:id="10"/>
      <w:r>
        <w:rPr>
          <w:rFonts w:ascii="Arial" w:hAnsi="Arial" w:cs="Arial"/>
          <w:sz w:val="22"/>
          <w:szCs w:val="22"/>
          <w:lang w:val="en-CA"/>
        </w:rPr>
        <w:t>Nokia</w:t>
      </w:r>
      <w:bookmarkEnd w:id="11"/>
      <w:r>
        <w:t xml:space="preserve">, </w:t>
      </w:r>
      <w:r w:rsidRPr="00785455">
        <w:rPr>
          <w:rFonts w:ascii="Arial" w:hAnsi="Arial" w:cs="Arial"/>
          <w:sz w:val="22"/>
          <w:szCs w:val="22"/>
          <w:lang w:val="en-CA"/>
        </w:rPr>
        <w:t>Nokia Shanghai Bell</w:t>
      </w:r>
    </w:p>
    <w:p w14:paraId="173F91D4" w14:textId="77777777" w:rsidR="001251BC" w:rsidRDefault="001251BC" w:rsidP="001251BC">
      <w:pPr>
        <w:numPr>
          <w:ilvl w:val="0"/>
          <w:numId w:val="17"/>
        </w:numPr>
        <w:tabs>
          <w:tab w:val="left" w:pos="851"/>
        </w:tabs>
        <w:rPr>
          <w:rFonts w:ascii="Arial" w:hAnsi="Arial" w:cs="Arial"/>
          <w:sz w:val="22"/>
          <w:szCs w:val="22"/>
          <w:lang w:val="en-CA"/>
        </w:rPr>
      </w:pPr>
      <w:r>
        <w:rPr>
          <w:rFonts w:ascii="Arial" w:hAnsi="Arial" w:cs="Arial"/>
          <w:sz w:val="22"/>
          <w:szCs w:val="22"/>
          <w:lang w:val="en-CA"/>
        </w:rPr>
        <w:lastRenderedPageBreak/>
        <w:t>R4-2115335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67633F98" w14:textId="09D1DA44" w:rsidR="005E1348" w:rsidRPr="00FE6D4C" w:rsidRDefault="003750B9" w:rsidP="009D0C30">
      <w:pPr>
        <w:rPr>
          <w:rFonts w:ascii="Arial" w:hAnsi="Arial" w:cs="Arial"/>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F41A7" w14:textId="77777777" w:rsidR="004E779E" w:rsidRDefault="004E779E">
      <w:r>
        <w:separator/>
      </w:r>
    </w:p>
  </w:endnote>
  <w:endnote w:type="continuationSeparator" w:id="0">
    <w:p w14:paraId="50D9187D" w14:textId="77777777" w:rsidR="004E779E" w:rsidRDefault="004E779E">
      <w:r>
        <w:continuationSeparator/>
      </w:r>
    </w:p>
  </w:endnote>
  <w:endnote w:type="continuationNotice" w:id="1">
    <w:p w14:paraId="4D01F721" w14:textId="77777777" w:rsidR="004E779E" w:rsidRDefault="004E7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E4F6" w14:textId="77777777" w:rsidR="004E779E" w:rsidRDefault="004E779E">
      <w:r>
        <w:separator/>
      </w:r>
    </w:p>
  </w:footnote>
  <w:footnote w:type="continuationSeparator" w:id="0">
    <w:p w14:paraId="1183DE61" w14:textId="77777777" w:rsidR="004E779E" w:rsidRDefault="004E779E">
      <w:r>
        <w:continuationSeparator/>
      </w:r>
    </w:p>
  </w:footnote>
  <w:footnote w:type="continuationNotice" w:id="1">
    <w:p w14:paraId="3FF66F07" w14:textId="77777777" w:rsidR="004E779E" w:rsidRDefault="004E77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21D7D"/>
    <w:multiLevelType w:val="hybridMultilevel"/>
    <w:tmpl w:val="ECE47F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6A534EA"/>
    <w:multiLevelType w:val="hybridMultilevel"/>
    <w:tmpl w:val="4ED48280"/>
    <w:lvl w:ilvl="0" w:tplc="C6F2B9A0">
      <w:start w:val="1"/>
      <w:numFmt w:val="bullet"/>
      <w:lvlText w:val=""/>
      <w:lvlJc w:val="left"/>
      <w:pPr>
        <w:tabs>
          <w:tab w:val="num" w:pos="720"/>
        </w:tabs>
        <w:ind w:left="720" w:hanging="360"/>
      </w:pPr>
      <w:rPr>
        <w:rFonts w:ascii="Wingdings" w:hAnsi="Wingdings" w:hint="default"/>
      </w:rPr>
    </w:lvl>
    <w:lvl w:ilvl="1" w:tplc="C422C41A">
      <w:numFmt w:val="bullet"/>
      <w:lvlText w:val="o"/>
      <w:lvlJc w:val="left"/>
      <w:pPr>
        <w:tabs>
          <w:tab w:val="num" w:pos="1440"/>
        </w:tabs>
        <w:ind w:left="1440" w:hanging="360"/>
      </w:pPr>
      <w:rPr>
        <w:rFonts w:ascii="Courier New" w:hAnsi="Courier New" w:cs="Times New Roman" w:hint="default"/>
      </w:rPr>
    </w:lvl>
    <w:lvl w:ilvl="2" w:tplc="9BDE284A">
      <w:start w:val="1"/>
      <w:numFmt w:val="bullet"/>
      <w:lvlText w:val=""/>
      <w:lvlJc w:val="left"/>
      <w:pPr>
        <w:tabs>
          <w:tab w:val="num" w:pos="2160"/>
        </w:tabs>
        <w:ind w:left="2160" w:hanging="360"/>
      </w:pPr>
      <w:rPr>
        <w:rFonts w:ascii="Wingdings" w:hAnsi="Wingdings" w:hint="default"/>
      </w:rPr>
    </w:lvl>
    <w:lvl w:ilvl="3" w:tplc="E73A49B4">
      <w:start w:val="1"/>
      <w:numFmt w:val="bullet"/>
      <w:lvlText w:val=""/>
      <w:lvlJc w:val="left"/>
      <w:pPr>
        <w:tabs>
          <w:tab w:val="num" w:pos="2880"/>
        </w:tabs>
        <w:ind w:left="2880" w:hanging="360"/>
      </w:pPr>
      <w:rPr>
        <w:rFonts w:ascii="Wingdings" w:hAnsi="Wingdings" w:hint="default"/>
      </w:rPr>
    </w:lvl>
    <w:lvl w:ilvl="4" w:tplc="D8EA2D96">
      <w:start w:val="1"/>
      <w:numFmt w:val="bullet"/>
      <w:lvlText w:val=""/>
      <w:lvlJc w:val="left"/>
      <w:pPr>
        <w:tabs>
          <w:tab w:val="num" w:pos="3600"/>
        </w:tabs>
        <w:ind w:left="3600" w:hanging="360"/>
      </w:pPr>
      <w:rPr>
        <w:rFonts w:ascii="Wingdings" w:hAnsi="Wingdings" w:hint="default"/>
      </w:rPr>
    </w:lvl>
    <w:lvl w:ilvl="5" w:tplc="592EA18C">
      <w:start w:val="1"/>
      <w:numFmt w:val="bullet"/>
      <w:lvlText w:val=""/>
      <w:lvlJc w:val="left"/>
      <w:pPr>
        <w:tabs>
          <w:tab w:val="num" w:pos="4320"/>
        </w:tabs>
        <w:ind w:left="4320" w:hanging="360"/>
      </w:pPr>
      <w:rPr>
        <w:rFonts w:ascii="Wingdings" w:hAnsi="Wingdings" w:hint="default"/>
      </w:rPr>
    </w:lvl>
    <w:lvl w:ilvl="6" w:tplc="E9C6E38E">
      <w:start w:val="1"/>
      <w:numFmt w:val="bullet"/>
      <w:lvlText w:val=""/>
      <w:lvlJc w:val="left"/>
      <w:pPr>
        <w:tabs>
          <w:tab w:val="num" w:pos="5040"/>
        </w:tabs>
        <w:ind w:left="5040" w:hanging="360"/>
      </w:pPr>
      <w:rPr>
        <w:rFonts w:ascii="Wingdings" w:hAnsi="Wingdings" w:hint="default"/>
      </w:rPr>
    </w:lvl>
    <w:lvl w:ilvl="7" w:tplc="461AE520">
      <w:start w:val="1"/>
      <w:numFmt w:val="bullet"/>
      <w:lvlText w:val=""/>
      <w:lvlJc w:val="left"/>
      <w:pPr>
        <w:tabs>
          <w:tab w:val="num" w:pos="5760"/>
        </w:tabs>
        <w:ind w:left="5760" w:hanging="360"/>
      </w:pPr>
      <w:rPr>
        <w:rFonts w:ascii="Wingdings" w:hAnsi="Wingdings" w:hint="default"/>
      </w:rPr>
    </w:lvl>
    <w:lvl w:ilvl="8" w:tplc="A268F15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0E32CAD"/>
    <w:multiLevelType w:val="hybridMultilevel"/>
    <w:tmpl w:val="267E11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6"/>
  </w:num>
  <w:num w:numId="3">
    <w:abstractNumId w:val="14"/>
  </w:num>
  <w:num w:numId="4">
    <w:abstractNumId w:val="6"/>
  </w:num>
  <w:num w:numId="5">
    <w:abstractNumId w:val="8"/>
  </w:num>
  <w:num w:numId="6">
    <w:abstractNumId w:val="1"/>
  </w:num>
  <w:num w:numId="7">
    <w:abstractNumId w:val="0"/>
  </w:num>
  <w:num w:numId="8">
    <w:abstractNumId w:val="17"/>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15"/>
  </w:num>
  <w:num w:numId="14">
    <w:abstractNumId w:val="7"/>
  </w:num>
  <w:num w:numId="15">
    <w:abstractNumId w:val="5"/>
  </w:num>
  <w:num w:numId="16">
    <w:abstractNumId w:val="13"/>
  </w:num>
  <w:num w:numId="17">
    <w:abstractNumId w:val="11"/>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3DA4"/>
    <w:rsid w:val="0000402E"/>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841"/>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328"/>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433"/>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805"/>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999"/>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7FD"/>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52"/>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B99"/>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A9"/>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A7C"/>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09A"/>
    <w:rsid w:val="001203FA"/>
    <w:rsid w:val="001208B0"/>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BC"/>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5C1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BEC"/>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C2F"/>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22"/>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5E4"/>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1E63"/>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5FE4"/>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513"/>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21"/>
    <w:rsid w:val="00212AC2"/>
    <w:rsid w:val="00212F9B"/>
    <w:rsid w:val="002132BC"/>
    <w:rsid w:val="00213E50"/>
    <w:rsid w:val="002140CF"/>
    <w:rsid w:val="00214FFC"/>
    <w:rsid w:val="002151C0"/>
    <w:rsid w:val="00215471"/>
    <w:rsid w:val="002157F6"/>
    <w:rsid w:val="002159FE"/>
    <w:rsid w:val="00215D9C"/>
    <w:rsid w:val="0021648D"/>
    <w:rsid w:val="0021680F"/>
    <w:rsid w:val="00216A5C"/>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3BE"/>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6D0"/>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BE8"/>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2F"/>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4C71"/>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AEF"/>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0AF"/>
    <w:rsid w:val="0030021E"/>
    <w:rsid w:val="00300278"/>
    <w:rsid w:val="0030089A"/>
    <w:rsid w:val="003009D2"/>
    <w:rsid w:val="00300FAE"/>
    <w:rsid w:val="00301096"/>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74"/>
    <w:rsid w:val="00306DD5"/>
    <w:rsid w:val="003070ED"/>
    <w:rsid w:val="00307233"/>
    <w:rsid w:val="00307345"/>
    <w:rsid w:val="00307528"/>
    <w:rsid w:val="003075F1"/>
    <w:rsid w:val="00307A35"/>
    <w:rsid w:val="00307BFC"/>
    <w:rsid w:val="00307D2B"/>
    <w:rsid w:val="00310870"/>
    <w:rsid w:val="00310A8B"/>
    <w:rsid w:val="0031142F"/>
    <w:rsid w:val="00311CFC"/>
    <w:rsid w:val="00312329"/>
    <w:rsid w:val="0031240E"/>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0FEA"/>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6B66"/>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A5"/>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6E7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05A"/>
    <w:rsid w:val="0036522B"/>
    <w:rsid w:val="003652D6"/>
    <w:rsid w:val="00365670"/>
    <w:rsid w:val="00365800"/>
    <w:rsid w:val="0036594A"/>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0B9"/>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EDF"/>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746"/>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626"/>
    <w:rsid w:val="003A3CB9"/>
    <w:rsid w:val="003A4377"/>
    <w:rsid w:val="003A452F"/>
    <w:rsid w:val="003A4685"/>
    <w:rsid w:val="003A4768"/>
    <w:rsid w:val="003A4A8C"/>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3FD6"/>
    <w:rsid w:val="003B40B4"/>
    <w:rsid w:val="003B47D6"/>
    <w:rsid w:val="003B49AB"/>
    <w:rsid w:val="003B49F2"/>
    <w:rsid w:val="003B4BD5"/>
    <w:rsid w:val="003B4C05"/>
    <w:rsid w:val="003B4F3F"/>
    <w:rsid w:val="003B507B"/>
    <w:rsid w:val="003B50EA"/>
    <w:rsid w:val="003B5262"/>
    <w:rsid w:val="003B54BD"/>
    <w:rsid w:val="003B54CA"/>
    <w:rsid w:val="003B564C"/>
    <w:rsid w:val="003B587B"/>
    <w:rsid w:val="003B66D2"/>
    <w:rsid w:val="003B6734"/>
    <w:rsid w:val="003B693D"/>
    <w:rsid w:val="003B69E4"/>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5D13"/>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4BF"/>
    <w:rsid w:val="003E4731"/>
    <w:rsid w:val="003E475B"/>
    <w:rsid w:val="003E4979"/>
    <w:rsid w:val="003E4F03"/>
    <w:rsid w:val="003E5665"/>
    <w:rsid w:val="003E5854"/>
    <w:rsid w:val="003E6620"/>
    <w:rsid w:val="003E670F"/>
    <w:rsid w:val="003E6AED"/>
    <w:rsid w:val="003E6BCE"/>
    <w:rsid w:val="003E75FC"/>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3EE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4F4"/>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36"/>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3FE"/>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4A0"/>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56E"/>
    <w:rsid w:val="004548A4"/>
    <w:rsid w:val="00454E34"/>
    <w:rsid w:val="00455031"/>
    <w:rsid w:val="004554F4"/>
    <w:rsid w:val="00455507"/>
    <w:rsid w:val="00455652"/>
    <w:rsid w:val="004558A0"/>
    <w:rsid w:val="00455E1B"/>
    <w:rsid w:val="004562C0"/>
    <w:rsid w:val="0045662B"/>
    <w:rsid w:val="00456696"/>
    <w:rsid w:val="0045699F"/>
    <w:rsid w:val="00456A9C"/>
    <w:rsid w:val="00457149"/>
    <w:rsid w:val="004571A1"/>
    <w:rsid w:val="004578AB"/>
    <w:rsid w:val="00457939"/>
    <w:rsid w:val="0046040A"/>
    <w:rsid w:val="004607DC"/>
    <w:rsid w:val="004607F3"/>
    <w:rsid w:val="0046085C"/>
    <w:rsid w:val="00460A42"/>
    <w:rsid w:val="00460AD5"/>
    <w:rsid w:val="00460AEF"/>
    <w:rsid w:val="00460B6A"/>
    <w:rsid w:val="00460D0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0C9"/>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03"/>
    <w:rsid w:val="004A4111"/>
    <w:rsid w:val="004A4493"/>
    <w:rsid w:val="004A495E"/>
    <w:rsid w:val="004A4A2C"/>
    <w:rsid w:val="004A4FED"/>
    <w:rsid w:val="004A523F"/>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0B"/>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A2"/>
    <w:rsid w:val="004D67C8"/>
    <w:rsid w:val="004D68C3"/>
    <w:rsid w:val="004D6D46"/>
    <w:rsid w:val="004D6F2E"/>
    <w:rsid w:val="004D7442"/>
    <w:rsid w:val="004D7F2C"/>
    <w:rsid w:val="004D7F4A"/>
    <w:rsid w:val="004E095E"/>
    <w:rsid w:val="004E096B"/>
    <w:rsid w:val="004E0A86"/>
    <w:rsid w:val="004E0EB9"/>
    <w:rsid w:val="004E12FD"/>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79E"/>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5EE1"/>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8D3"/>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300"/>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1D9"/>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BDF"/>
    <w:rsid w:val="00537DE5"/>
    <w:rsid w:val="00537F01"/>
    <w:rsid w:val="00540170"/>
    <w:rsid w:val="00540532"/>
    <w:rsid w:val="0054059C"/>
    <w:rsid w:val="005405D6"/>
    <w:rsid w:val="005408A1"/>
    <w:rsid w:val="005408E5"/>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DDA"/>
    <w:rsid w:val="00570F23"/>
    <w:rsid w:val="005711B9"/>
    <w:rsid w:val="00571787"/>
    <w:rsid w:val="005717B0"/>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40E"/>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16"/>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53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64F"/>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7215"/>
    <w:rsid w:val="005C782F"/>
    <w:rsid w:val="005C7A2B"/>
    <w:rsid w:val="005C7ADE"/>
    <w:rsid w:val="005C7C85"/>
    <w:rsid w:val="005D00CD"/>
    <w:rsid w:val="005D0356"/>
    <w:rsid w:val="005D0473"/>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854"/>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779"/>
    <w:rsid w:val="005E2960"/>
    <w:rsid w:val="005E2C44"/>
    <w:rsid w:val="005E3052"/>
    <w:rsid w:val="005E30C1"/>
    <w:rsid w:val="005E30D3"/>
    <w:rsid w:val="005E38F6"/>
    <w:rsid w:val="005E3958"/>
    <w:rsid w:val="005E3E81"/>
    <w:rsid w:val="005E3EDC"/>
    <w:rsid w:val="005E4B98"/>
    <w:rsid w:val="005E4DB9"/>
    <w:rsid w:val="005E4DEA"/>
    <w:rsid w:val="005E544F"/>
    <w:rsid w:val="005E5BB6"/>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7E0"/>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6DEA"/>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AC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36B"/>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DC8"/>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AE8"/>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6C6"/>
    <w:rsid w:val="0066683D"/>
    <w:rsid w:val="00666B12"/>
    <w:rsid w:val="00666BB8"/>
    <w:rsid w:val="00666FC1"/>
    <w:rsid w:val="00666FFE"/>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6DA"/>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1B8"/>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A6E"/>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73E"/>
    <w:rsid w:val="006A5D7B"/>
    <w:rsid w:val="006A6352"/>
    <w:rsid w:val="006A642F"/>
    <w:rsid w:val="006A656A"/>
    <w:rsid w:val="006A66CB"/>
    <w:rsid w:val="006A6A94"/>
    <w:rsid w:val="006A74D3"/>
    <w:rsid w:val="006A74FA"/>
    <w:rsid w:val="006A77F9"/>
    <w:rsid w:val="006A7BE1"/>
    <w:rsid w:val="006A7C91"/>
    <w:rsid w:val="006B045B"/>
    <w:rsid w:val="006B0523"/>
    <w:rsid w:val="006B057A"/>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0F1B"/>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2D"/>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6F5F"/>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9C7"/>
    <w:rsid w:val="00751AD9"/>
    <w:rsid w:val="00751D3B"/>
    <w:rsid w:val="00752147"/>
    <w:rsid w:val="00752187"/>
    <w:rsid w:val="00752398"/>
    <w:rsid w:val="0075251F"/>
    <w:rsid w:val="0075267E"/>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53B"/>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362"/>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27"/>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296"/>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7DB"/>
    <w:rsid w:val="007C38BF"/>
    <w:rsid w:val="007C3DD6"/>
    <w:rsid w:val="007C4056"/>
    <w:rsid w:val="007C40E9"/>
    <w:rsid w:val="007C418E"/>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4DC"/>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16"/>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019"/>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254"/>
    <w:rsid w:val="00821510"/>
    <w:rsid w:val="00821840"/>
    <w:rsid w:val="00821945"/>
    <w:rsid w:val="00821C5F"/>
    <w:rsid w:val="00821DC1"/>
    <w:rsid w:val="008229C3"/>
    <w:rsid w:val="00822FC8"/>
    <w:rsid w:val="008235D6"/>
    <w:rsid w:val="00823782"/>
    <w:rsid w:val="00823D48"/>
    <w:rsid w:val="0082408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2B1"/>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3F7D"/>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5E"/>
    <w:rsid w:val="00842775"/>
    <w:rsid w:val="00842A07"/>
    <w:rsid w:val="00842BEC"/>
    <w:rsid w:val="00842C6F"/>
    <w:rsid w:val="008434CC"/>
    <w:rsid w:val="00843519"/>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5DA"/>
    <w:rsid w:val="0085189A"/>
    <w:rsid w:val="00851ADA"/>
    <w:rsid w:val="00852477"/>
    <w:rsid w:val="008525FB"/>
    <w:rsid w:val="00852660"/>
    <w:rsid w:val="00852B73"/>
    <w:rsid w:val="00852F32"/>
    <w:rsid w:val="008532AD"/>
    <w:rsid w:val="008533AF"/>
    <w:rsid w:val="0085344E"/>
    <w:rsid w:val="00853844"/>
    <w:rsid w:val="0085399D"/>
    <w:rsid w:val="00853F07"/>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0B3"/>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73D"/>
    <w:rsid w:val="00875A38"/>
    <w:rsid w:val="00875EEC"/>
    <w:rsid w:val="00875FE2"/>
    <w:rsid w:val="00876065"/>
    <w:rsid w:val="00876111"/>
    <w:rsid w:val="008762FE"/>
    <w:rsid w:val="008766D5"/>
    <w:rsid w:val="00876EB6"/>
    <w:rsid w:val="008771D9"/>
    <w:rsid w:val="008771E0"/>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BB0"/>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FED"/>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BA6"/>
    <w:rsid w:val="008D0DFA"/>
    <w:rsid w:val="008D0E8C"/>
    <w:rsid w:val="008D10E1"/>
    <w:rsid w:val="008D13EC"/>
    <w:rsid w:val="008D1772"/>
    <w:rsid w:val="008D1853"/>
    <w:rsid w:val="008D19A2"/>
    <w:rsid w:val="008D1E72"/>
    <w:rsid w:val="008D1F88"/>
    <w:rsid w:val="008D244A"/>
    <w:rsid w:val="008D255F"/>
    <w:rsid w:val="008D2685"/>
    <w:rsid w:val="008D280B"/>
    <w:rsid w:val="008D340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15F"/>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59A"/>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7AD"/>
    <w:rsid w:val="00902B7E"/>
    <w:rsid w:val="00902F87"/>
    <w:rsid w:val="0090349D"/>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4FC3"/>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2F51"/>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74"/>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06"/>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A94"/>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520"/>
    <w:rsid w:val="00977789"/>
    <w:rsid w:val="00977C78"/>
    <w:rsid w:val="009805EB"/>
    <w:rsid w:val="00980A20"/>
    <w:rsid w:val="00980D9D"/>
    <w:rsid w:val="00980F6E"/>
    <w:rsid w:val="00981187"/>
    <w:rsid w:val="0098126D"/>
    <w:rsid w:val="009817B1"/>
    <w:rsid w:val="00981AF6"/>
    <w:rsid w:val="00981E26"/>
    <w:rsid w:val="009827EC"/>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00C"/>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68E"/>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896"/>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ADE"/>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91E"/>
    <w:rsid w:val="009C347A"/>
    <w:rsid w:val="009C3544"/>
    <w:rsid w:val="009C3C81"/>
    <w:rsid w:val="009C41A7"/>
    <w:rsid w:val="009C43F3"/>
    <w:rsid w:val="009C4A98"/>
    <w:rsid w:val="009C4C48"/>
    <w:rsid w:val="009C50B4"/>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0B2"/>
    <w:rsid w:val="009D23E2"/>
    <w:rsid w:val="009D25EC"/>
    <w:rsid w:val="009D2654"/>
    <w:rsid w:val="009D28C0"/>
    <w:rsid w:val="009D2A33"/>
    <w:rsid w:val="009D2D1F"/>
    <w:rsid w:val="009D2E59"/>
    <w:rsid w:val="009D36FD"/>
    <w:rsid w:val="009D427C"/>
    <w:rsid w:val="009D4634"/>
    <w:rsid w:val="009D4753"/>
    <w:rsid w:val="009D4983"/>
    <w:rsid w:val="009D5350"/>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39"/>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1"/>
    <w:rsid w:val="00A23F31"/>
    <w:rsid w:val="00A24059"/>
    <w:rsid w:val="00A241DD"/>
    <w:rsid w:val="00A245DA"/>
    <w:rsid w:val="00A25626"/>
    <w:rsid w:val="00A25A55"/>
    <w:rsid w:val="00A25C96"/>
    <w:rsid w:val="00A25D49"/>
    <w:rsid w:val="00A26686"/>
    <w:rsid w:val="00A26B8F"/>
    <w:rsid w:val="00A26B9B"/>
    <w:rsid w:val="00A26CAD"/>
    <w:rsid w:val="00A26D9F"/>
    <w:rsid w:val="00A2702C"/>
    <w:rsid w:val="00A273EB"/>
    <w:rsid w:val="00A274A8"/>
    <w:rsid w:val="00A27E70"/>
    <w:rsid w:val="00A3043B"/>
    <w:rsid w:val="00A3065B"/>
    <w:rsid w:val="00A3068B"/>
    <w:rsid w:val="00A3076D"/>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A99"/>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5B"/>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71F"/>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322"/>
    <w:rsid w:val="00AA6785"/>
    <w:rsid w:val="00AA6D51"/>
    <w:rsid w:val="00AA72D1"/>
    <w:rsid w:val="00AA7E71"/>
    <w:rsid w:val="00AB06C7"/>
    <w:rsid w:val="00AB09B4"/>
    <w:rsid w:val="00AB0B0B"/>
    <w:rsid w:val="00AB0D5A"/>
    <w:rsid w:val="00AB0F9D"/>
    <w:rsid w:val="00AB119A"/>
    <w:rsid w:val="00AB15A9"/>
    <w:rsid w:val="00AB15FE"/>
    <w:rsid w:val="00AB201F"/>
    <w:rsid w:val="00AB216C"/>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C1D"/>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081"/>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3F9"/>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872"/>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262"/>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5C6"/>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55"/>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7B"/>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6E91"/>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154"/>
    <w:rsid w:val="00B91699"/>
    <w:rsid w:val="00B917E4"/>
    <w:rsid w:val="00B9198C"/>
    <w:rsid w:val="00B91FB9"/>
    <w:rsid w:val="00B9208F"/>
    <w:rsid w:val="00B923C1"/>
    <w:rsid w:val="00B92E9B"/>
    <w:rsid w:val="00B93061"/>
    <w:rsid w:val="00B930A5"/>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9AF"/>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CC4"/>
    <w:rsid w:val="00BB1FB2"/>
    <w:rsid w:val="00BB23DE"/>
    <w:rsid w:val="00BB2595"/>
    <w:rsid w:val="00BB30DB"/>
    <w:rsid w:val="00BB3274"/>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ACC"/>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1F54"/>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0FA"/>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0A4"/>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876"/>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43C"/>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03"/>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ACC"/>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97"/>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83D"/>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29A"/>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B06"/>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2D5"/>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6EFD"/>
    <w:rsid w:val="00C96F82"/>
    <w:rsid w:val="00C972D4"/>
    <w:rsid w:val="00C973E4"/>
    <w:rsid w:val="00C97510"/>
    <w:rsid w:val="00C9783A"/>
    <w:rsid w:val="00C97877"/>
    <w:rsid w:val="00C97EE2"/>
    <w:rsid w:val="00CA06BB"/>
    <w:rsid w:val="00CA09CF"/>
    <w:rsid w:val="00CA1229"/>
    <w:rsid w:val="00CA1249"/>
    <w:rsid w:val="00CA13A3"/>
    <w:rsid w:val="00CA1472"/>
    <w:rsid w:val="00CA1638"/>
    <w:rsid w:val="00CA171A"/>
    <w:rsid w:val="00CA19A2"/>
    <w:rsid w:val="00CA1A39"/>
    <w:rsid w:val="00CA1A67"/>
    <w:rsid w:val="00CA1BA8"/>
    <w:rsid w:val="00CA1F18"/>
    <w:rsid w:val="00CA2347"/>
    <w:rsid w:val="00CA2543"/>
    <w:rsid w:val="00CA25C3"/>
    <w:rsid w:val="00CA289F"/>
    <w:rsid w:val="00CA2F65"/>
    <w:rsid w:val="00CA34FF"/>
    <w:rsid w:val="00CA3773"/>
    <w:rsid w:val="00CA381E"/>
    <w:rsid w:val="00CA398E"/>
    <w:rsid w:val="00CA42E3"/>
    <w:rsid w:val="00CA4337"/>
    <w:rsid w:val="00CA4902"/>
    <w:rsid w:val="00CA495B"/>
    <w:rsid w:val="00CA4CF5"/>
    <w:rsid w:val="00CA51CB"/>
    <w:rsid w:val="00CA53D0"/>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923"/>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1FE"/>
    <w:rsid w:val="00CD05A4"/>
    <w:rsid w:val="00CD0911"/>
    <w:rsid w:val="00CD0A98"/>
    <w:rsid w:val="00CD0DF6"/>
    <w:rsid w:val="00CD16D4"/>
    <w:rsid w:val="00CD187E"/>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96"/>
    <w:rsid w:val="00CD77DA"/>
    <w:rsid w:val="00CD7F7B"/>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4E42"/>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0EAF"/>
    <w:rsid w:val="00D0111D"/>
    <w:rsid w:val="00D01231"/>
    <w:rsid w:val="00D0133B"/>
    <w:rsid w:val="00D0159A"/>
    <w:rsid w:val="00D01616"/>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6C6"/>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09"/>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9F3"/>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333"/>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33F"/>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7D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197"/>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CA6"/>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8A"/>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2EEE"/>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2A4"/>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369"/>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B3C"/>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4E3"/>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716"/>
    <w:rsid w:val="00E269FB"/>
    <w:rsid w:val="00E26C4B"/>
    <w:rsid w:val="00E26E4A"/>
    <w:rsid w:val="00E2726C"/>
    <w:rsid w:val="00E276AB"/>
    <w:rsid w:val="00E276B8"/>
    <w:rsid w:val="00E27D3E"/>
    <w:rsid w:val="00E27D63"/>
    <w:rsid w:val="00E30586"/>
    <w:rsid w:val="00E3066D"/>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2FE7"/>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52B"/>
    <w:rsid w:val="00E57DE0"/>
    <w:rsid w:val="00E57DEC"/>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6CC"/>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7F6"/>
    <w:rsid w:val="00E6799C"/>
    <w:rsid w:val="00E679F4"/>
    <w:rsid w:val="00E67BFD"/>
    <w:rsid w:val="00E67DE7"/>
    <w:rsid w:val="00E67E2B"/>
    <w:rsid w:val="00E67EFB"/>
    <w:rsid w:val="00E67F7A"/>
    <w:rsid w:val="00E714A3"/>
    <w:rsid w:val="00E715EE"/>
    <w:rsid w:val="00E719C1"/>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3F97"/>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6B8B"/>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6BC"/>
    <w:rsid w:val="00E937CB"/>
    <w:rsid w:val="00E93FCB"/>
    <w:rsid w:val="00E93FDF"/>
    <w:rsid w:val="00E944E2"/>
    <w:rsid w:val="00E94598"/>
    <w:rsid w:val="00E94841"/>
    <w:rsid w:val="00E94BC3"/>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0CB2"/>
    <w:rsid w:val="00EA10CB"/>
    <w:rsid w:val="00EA1435"/>
    <w:rsid w:val="00EA1444"/>
    <w:rsid w:val="00EA14DE"/>
    <w:rsid w:val="00EA1DA9"/>
    <w:rsid w:val="00EA20FB"/>
    <w:rsid w:val="00EA25F2"/>
    <w:rsid w:val="00EA3058"/>
    <w:rsid w:val="00EA362A"/>
    <w:rsid w:val="00EA37B1"/>
    <w:rsid w:val="00EA3ADC"/>
    <w:rsid w:val="00EA3BA2"/>
    <w:rsid w:val="00EA3D3A"/>
    <w:rsid w:val="00EA4030"/>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18C"/>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5A00"/>
    <w:rsid w:val="00ED620B"/>
    <w:rsid w:val="00ED6254"/>
    <w:rsid w:val="00ED67B9"/>
    <w:rsid w:val="00ED70FB"/>
    <w:rsid w:val="00ED740A"/>
    <w:rsid w:val="00ED752B"/>
    <w:rsid w:val="00ED7D62"/>
    <w:rsid w:val="00ED7D7F"/>
    <w:rsid w:val="00ED7F44"/>
    <w:rsid w:val="00EE015C"/>
    <w:rsid w:val="00EE0688"/>
    <w:rsid w:val="00EE0841"/>
    <w:rsid w:val="00EE09C3"/>
    <w:rsid w:val="00EE0EA9"/>
    <w:rsid w:val="00EE17FA"/>
    <w:rsid w:val="00EE19AD"/>
    <w:rsid w:val="00EE1ABD"/>
    <w:rsid w:val="00EE1BD3"/>
    <w:rsid w:val="00EE1E39"/>
    <w:rsid w:val="00EE2172"/>
    <w:rsid w:val="00EE2193"/>
    <w:rsid w:val="00EE2202"/>
    <w:rsid w:val="00EE27EE"/>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4B00"/>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E88"/>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0F66"/>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BE8"/>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2FB"/>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8F7"/>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A5E"/>
    <w:rsid w:val="00FB4F44"/>
    <w:rsid w:val="00FB5918"/>
    <w:rsid w:val="00FB59C2"/>
    <w:rsid w:val="00FB5A87"/>
    <w:rsid w:val="00FB5AC1"/>
    <w:rsid w:val="00FB6045"/>
    <w:rsid w:val="00FB61D8"/>
    <w:rsid w:val="00FB6386"/>
    <w:rsid w:val="00FB6601"/>
    <w:rsid w:val="00FB6615"/>
    <w:rsid w:val="00FB694E"/>
    <w:rsid w:val="00FB6CC7"/>
    <w:rsid w:val="00FB6D9F"/>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05"/>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B77"/>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EF2"/>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BB7"/>
    <w:rsid w:val="00FD4F16"/>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887"/>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3E32"/>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Head 2,l2,TitreProp,ITT t2,PA Major Section,Livello 2,Heading 2 Hidden,Head1,heading 2,I2,Heading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l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0A27FD"/>
  </w:style>
  <w:style w:type="paragraph" w:customStyle="1" w:styleId="paragraph">
    <w:name w:val="paragraph"/>
    <w:basedOn w:val="Normal"/>
    <w:rsid w:val="000A27FD"/>
    <w:pPr>
      <w:spacing w:before="100" w:beforeAutospacing="1" w:after="100" w:afterAutospacing="1"/>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794406">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7E9C0E58-4652-491A-9CD2-12DD7BB82B60}"/>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1689</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2021-10-22T09:27:00Z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